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 w:cs="宋体"/>
          <w:bCs/>
          <w:spacing w:val="-2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color w:val="000000"/>
          <w:spacing w:val="-20"/>
          <w:sz w:val="44"/>
          <w:szCs w:val="44"/>
        </w:rPr>
        <w:t>2017年从化区“科普达人秀”讲演大赛</w:t>
      </w:r>
      <w:r>
        <w:rPr>
          <w:rFonts w:hint="eastAsia" w:ascii="方正小标宋_GBK" w:hAnsi="宋体" w:eastAsia="方正小标宋_GBK" w:cs="宋体"/>
          <w:bCs/>
          <w:spacing w:val="-20"/>
          <w:sz w:val="44"/>
          <w:szCs w:val="44"/>
        </w:rPr>
        <w:t>报名表</w:t>
      </w:r>
    </w:p>
    <w:bookmarkEnd w:id="0"/>
    <w:p>
      <w:pPr>
        <w:spacing w:line="580" w:lineRule="exact"/>
        <w:jc w:val="center"/>
        <w:rPr>
          <w:rFonts w:hint="eastAsia" w:ascii="方正小标宋_GBK" w:hAnsi="宋体" w:eastAsia="方正小标宋_GBK" w:cs="宋体"/>
          <w:bCs/>
          <w:spacing w:val="-20"/>
          <w:sz w:val="44"/>
          <w:szCs w:val="44"/>
        </w:rPr>
      </w:pPr>
    </w:p>
    <w:tbl>
      <w:tblPr>
        <w:tblStyle w:val="3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578"/>
        <w:gridCol w:w="359"/>
        <w:gridCol w:w="563"/>
        <w:gridCol w:w="1138"/>
        <w:gridCol w:w="144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姓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90" w:rightChars="-4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90" w:rightChars="-43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90" w:rightChars="-4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讲解主题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讲演方式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sym w:font="Wingdings" w:char="F06F"/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专业讲解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sym w:font="Wingdings" w:char="F06F"/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脱口秀讲解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自我介绍（</w:t>
            </w:r>
            <w:r>
              <w:rPr>
                <w:rFonts w:eastAsia="仿宋_GB2312"/>
                <w:sz w:val="32"/>
                <w:szCs w:val="32"/>
              </w:rPr>
              <w:t>50</w:t>
            </w:r>
            <w:r>
              <w:rPr>
                <w:rFonts w:hint="eastAsia" w:eastAsia="仿宋_GB2312" w:cs="仿宋_GB2312"/>
                <w:sz w:val="32"/>
                <w:szCs w:val="32"/>
              </w:rPr>
              <w:t>字内）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单位组织负责人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所在单位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推荐意见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eastAsia="仿宋_GB2312" w:cs="仿宋_GB2312"/>
                <w:sz w:val="32"/>
                <w:szCs w:val="32"/>
              </w:rPr>
              <w:t>（盖章）</w:t>
            </w:r>
          </w:p>
          <w:p>
            <w:pPr>
              <w:widowControl/>
              <w:spacing w:line="0" w:lineRule="atLeast"/>
              <w:ind w:firstLine="309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备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楷体_GB2312"/>
                <w:snapToGrid w:val="0"/>
                <w:sz w:val="32"/>
                <w:szCs w:val="32"/>
              </w:rPr>
            </w:pPr>
            <w:r>
              <w:rPr>
                <w:rFonts w:hint="eastAsia" w:eastAsia="楷体_GB2312" w:cs="楷体_GB2312"/>
                <w:snapToGrid w:val="0"/>
                <w:sz w:val="28"/>
                <w:szCs w:val="28"/>
              </w:rPr>
              <w:t>讲演所需的服装、道具、多媒体等由选手自备。</w:t>
            </w:r>
          </w:p>
        </w:tc>
      </w:tr>
    </w:tbl>
    <w:p>
      <w:pPr>
        <w:spacing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备注：此表仅用于报名参加预赛的选手。参赛选手可通过官方网站或微信填写此表格报名，或将此表填写完整后于2017年3月31日17时前报至项目组邮箱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"mailto:CHKWGL@163.com"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CHKWGL@163.com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9710B"/>
    <w:rsid w:val="68297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2017-03-27T04:54:00Z</dcterms:created>
  <dc:creator>文斌</dc:creator>
  <cp:lastModifiedBy>文斌</cp:lastModifiedBy>
  <dcterms:modified xsi:type="dcterms:W3CDTF">2017-03-27T04:54:38Z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