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00" w:rsidRDefault="00351A00" w:rsidP="00351A00">
      <w:pPr>
        <w:pStyle w:val="1"/>
        <w:spacing w:before="0" w:beforeAutospacing="0" w:after="0" w:afterAutospacing="0"/>
        <w:jc w:val="center"/>
        <w:rPr>
          <w:bCs w:val="0"/>
          <w:kern w:val="0"/>
          <w:sz w:val="36"/>
          <w:szCs w:val="36"/>
        </w:rPr>
      </w:pPr>
      <w:bookmarkStart w:id="0" w:name="_Toc456361554"/>
      <w:r>
        <w:rPr>
          <w:rFonts w:hint="eastAsia"/>
          <w:bCs w:val="0"/>
          <w:kern w:val="0"/>
          <w:sz w:val="36"/>
          <w:szCs w:val="36"/>
        </w:rPr>
        <w:t>中山大学南方学院学生综合素质</w:t>
      </w:r>
      <w:bookmarkEnd w:id="0"/>
    </w:p>
    <w:p w:rsidR="00903CD0" w:rsidRDefault="00351A00" w:rsidP="00351A00">
      <w:pPr>
        <w:pStyle w:val="1"/>
        <w:spacing w:before="0" w:beforeAutospacing="0" w:after="0" w:afterAutospacing="0"/>
        <w:jc w:val="center"/>
        <w:rPr>
          <w:bCs w:val="0"/>
          <w:kern w:val="0"/>
          <w:sz w:val="36"/>
          <w:szCs w:val="36"/>
        </w:rPr>
      </w:pPr>
      <w:bookmarkStart w:id="1" w:name="_Toc456361555"/>
      <w:r>
        <w:rPr>
          <w:rFonts w:hint="eastAsia"/>
          <w:bCs w:val="0"/>
          <w:kern w:val="0"/>
          <w:sz w:val="36"/>
          <w:szCs w:val="36"/>
        </w:rPr>
        <w:t>测评办法</w:t>
      </w:r>
    </w:p>
    <w:p w:rsidR="00351A00" w:rsidRPr="00903CD0" w:rsidRDefault="00351A00" w:rsidP="00351A00">
      <w:pPr>
        <w:pStyle w:val="1"/>
        <w:spacing w:before="0" w:beforeAutospacing="0" w:after="0" w:afterAutospacing="0"/>
        <w:jc w:val="center"/>
        <w:rPr>
          <w:bCs w:val="0"/>
          <w:kern w:val="0"/>
          <w:sz w:val="21"/>
          <w:szCs w:val="21"/>
        </w:rPr>
      </w:pPr>
      <w:r w:rsidRPr="00903CD0">
        <w:rPr>
          <w:rFonts w:hint="eastAsia"/>
          <w:bCs w:val="0"/>
          <w:kern w:val="0"/>
          <w:sz w:val="21"/>
          <w:szCs w:val="21"/>
        </w:rPr>
        <w:t>（</w:t>
      </w:r>
      <w:r w:rsidR="00903CD0" w:rsidRPr="00903CD0">
        <w:rPr>
          <w:rFonts w:hint="eastAsia"/>
          <w:bCs w:val="0"/>
          <w:kern w:val="0"/>
          <w:sz w:val="21"/>
          <w:szCs w:val="21"/>
        </w:rPr>
        <w:t>2016年8月修订</w:t>
      </w:r>
      <w:r w:rsidRPr="00903CD0">
        <w:rPr>
          <w:rFonts w:hint="eastAsia"/>
          <w:bCs w:val="0"/>
          <w:kern w:val="0"/>
          <w:sz w:val="21"/>
          <w:szCs w:val="21"/>
        </w:rPr>
        <w:t>）</w:t>
      </w:r>
      <w:bookmarkEnd w:id="1"/>
    </w:p>
    <w:p w:rsidR="00351A00" w:rsidRDefault="00351A00" w:rsidP="00351A00">
      <w:pPr>
        <w:pStyle w:val="a5"/>
        <w:spacing w:before="0" w:beforeAutospacing="0" w:after="0" w:afterAutospacing="0"/>
        <w:ind w:firstLineChars="200" w:firstLine="422"/>
        <w:rPr>
          <w:rFonts w:cs="Times New Roman"/>
          <w:b/>
          <w:bCs/>
          <w:sz w:val="21"/>
          <w:szCs w:val="21"/>
        </w:rPr>
      </w:pPr>
    </w:p>
    <w:p w:rsidR="00351A00" w:rsidRDefault="00351A00" w:rsidP="00351A00">
      <w:pPr>
        <w:pStyle w:val="a5"/>
        <w:spacing w:before="0" w:beforeAutospacing="0" w:after="0" w:afterAutospacing="0"/>
        <w:jc w:val="center"/>
        <w:rPr>
          <w:b/>
          <w:bCs/>
          <w:sz w:val="24"/>
          <w:szCs w:val="24"/>
        </w:rPr>
      </w:pPr>
      <w:r>
        <w:rPr>
          <w:rFonts w:hint="eastAsia"/>
          <w:b/>
          <w:bCs/>
          <w:sz w:val="24"/>
          <w:szCs w:val="24"/>
        </w:rPr>
        <w:t>第一章 总 则</w:t>
      </w:r>
    </w:p>
    <w:p w:rsidR="00351A00" w:rsidRDefault="00351A00" w:rsidP="00351A00">
      <w:pPr>
        <w:pStyle w:val="a5"/>
        <w:spacing w:before="0" w:beforeAutospacing="0" w:after="0" w:afterAutospacing="0"/>
        <w:ind w:firstLineChars="200" w:firstLine="422"/>
        <w:rPr>
          <w:rFonts w:cs="Times New Roman"/>
          <w:b/>
          <w:bCs/>
          <w:sz w:val="21"/>
          <w:szCs w:val="21"/>
        </w:rPr>
      </w:pPr>
    </w:p>
    <w:p w:rsidR="00351A00" w:rsidRDefault="00351A00" w:rsidP="00351A00">
      <w:pPr>
        <w:widowControl/>
        <w:ind w:firstLineChars="200" w:firstLine="422"/>
        <w:jc w:val="left"/>
        <w:rPr>
          <w:rFonts w:ascii="宋体" w:hAnsi="宋体" w:cs="宋体"/>
          <w:kern w:val="0"/>
        </w:rPr>
      </w:pPr>
      <w:r>
        <w:rPr>
          <w:rFonts w:ascii="宋体" w:hAnsi="宋体" w:cs="宋体" w:hint="eastAsia"/>
          <w:b/>
          <w:kern w:val="0"/>
        </w:rPr>
        <w:t>第一条</w:t>
      </w:r>
      <w:r>
        <w:rPr>
          <w:rFonts w:ascii="宋体" w:hAnsi="宋体" w:cs="宋体" w:hint="eastAsia"/>
          <w:kern w:val="0"/>
        </w:rPr>
        <w:t xml:space="preserve">  为贯彻落实党的教育方针，加强学生教育管理，鼓励学生在校期间勤奋学习、努力进取，德智体美劳全面发展，根据中共中央、国务院《关于深化教育改革全面推进素质教育的决定》（中发[1999]9号）、《关于进一步加强和改进大学生思想政治工作的意见》（中发[2004]16号），以及教育部《普通高等学校学生管理规定》（</w:t>
      </w:r>
      <w:r>
        <w:rPr>
          <w:rFonts w:ascii="宋体" w:hAnsi="宋体" w:cs="宋体" w:hint="eastAsia"/>
          <w:bCs/>
          <w:kern w:val="0"/>
        </w:rPr>
        <w:t>教育部令第21号）</w:t>
      </w:r>
      <w:r>
        <w:rPr>
          <w:rFonts w:ascii="宋体" w:hAnsi="宋体" w:cs="宋体" w:hint="eastAsia"/>
          <w:kern w:val="0"/>
        </w:rPr>
        <w:t>等文件的精神，结合我院实际，制定本办法。</w:t>
      </w:r>
    </w:p>
    <w:p w:rsidR="00351A00" w:rsidRDefault="00351A00" w:rsidP="00351A00">
      <w:pPr>
        <w:widowControl/>
        <w:ind w:firstLineChars="200" w:firstLine="422"/>
        <w:jc w:val="left"/>
        <w:rPr>
          <w:rFonts w:ascii="宋体" w:hAnsi="宋体" w:cs="宋体"/>
          <w:kern w:val="0"/>
        </w:rPr>
      </w:pPr>
      <w:r>
        <w:rPr>
          <w:rFonts w:ascii="宋体" w:hAnsi="宋体" w:cs="宋体" w:hint="eastAsia"/>
          <w:b/>
          <w:kern w:val="0"/>
        </w:rPr>
        <w:t>第二条</w:t>
      </w:r>
      <w:r>
        <w:rPr>
          <w:rFonts w:ascii="宋体" w:hAnsi="宋体" w:cs="宋体" w:hint="eastAsia"/>
          <w:kern w:val="0"/>
        </w:rPr>
        <w:t xml:space="preserve">  凡我院全日制本科二年级（含二年级）以上学生每年均应参加综合素质测评。综合素质测评的结果，作为评定奖学金、评优、学生资助以及推荐就业的重要依据。</w:t>
      </w:r>
    </w:p>
    <w:p w:rsidR="00351A00" w:rsidRDefault="00351A00" w:rsidP="00351A00">
      <w:pPr>
        <w:widowControl/>
        <w:ind w:firstLineChars="200" w:firstLine="422"/>
        <w:jc w:val="left"/>
        <w:rPr>
          <w:rFonts w:ascii="宋体" w:hAnsi="宋体" w:cs="宋体"/>
          <w:kern w:val="0"/>
        </w:rPr>
      </w:pPr>
      <w:r>
        <w:rPr>
          <w:rFonts w:ascii="宋体" w:hAnsi="宋体" w:cs="宋体" w:hint="eastAsia"/>
          <w:b/>
          <w:kern w:val="0"/>
        </w:rPr>
        <w:t>第三条</w:t>
      </w:r>
      <w:r>
        <w:rPr>
          <w:rFonts w:ascii="宋体" w:hAnsi="宋体" w:cs="宋体" w:hint="eastAsia"/>
          <w:kern w:val="0"/>
        </w:rPr>
        <w:t xml:space="preserve">  综合素质测评遵循客观、公正、民主、公开的原则。测评的标准、程序以及结果公开，并接受广大师生的监督。综合测评结果存入学生本人档案。</w:t>
      </w:r>
    </w:p>
    <w:p w:rsidR="00351A00" w:rsidRDefault="00351A00" w:rsidP="00351A00">
      <w:pPr>
        <w:widowControl/>
        <w:spacing w:line="360" w:lineRule="auto"/>
        <w:ind w:firstLineChars="200" w:firstLine="420"/>
        <w:jc w:val="left"/>
        <w:rPr>
          <w:rFonts w:ascii="宋体" w:hAnsi="宋体" w:cs="宋体"/>
          <w:kern w:val="0"/>
        </w:rPr>
      </w:pPr>
    </w:p>
    <w:p w:rsidR="00351A00" w:rsidRDefault="00351A00" w:rsidP="00351A00">
      <w:pPr>
        <w:pStyle w:val="a5"/>
        <w:spacing w:before="0" w:beforeAutospacing="0" w:after="0" w:afterAutospacing="0"/>
        <w:jc w:val="center"/>
        <w:rPr>
          <w:b/>
          <w:bCs/>
          <w:sz w:val="24"/>
          <w:szCs w:val="24"/>
        </w:rPr>
      </w:pPr>
      <w:r>
        <w:rPr>
          <w:rFonts w:hint="eastAsia"/>
          <w:b/>
          <w:bCs/>
          <w:sz w:val="24"/>
          <w:szCs w:val="24"/>
        </w:rPr>
        <w:t>第二章 综合素质测评的项目及评分标准</w:t>
      </w:r>
    </w:p>
    <w:p w:rsidR="00351A00" w:rsidRDefault="00351A00" w:rsidP="00351A00">
      <w:pPr>
        <w:pStyle w:val="a5"/>
        <w:spacing w:before="0" w:beforeAutospacing="0" w:after="0" w:afterAutospacing="0"/>
        <w:jc w:val="center"/>
        <w:rPr>
          <w:b/>
          <w:bCs/>
          <w:sz w:val="21"/>
          <w:szCs w:val="21"/>
        </w:rPr>
      </w:pPr>
    </w:p>
    <w:p w:rsidR="00351A00" w:rsidRDefault="00351A00" w:rsidP="00351A00">
      <w:pPr>
        <w:widowControl/>
        <w:ind w:firstLineChars="200" w:firstLine="422"/>
        <w:jc w:val="left"/>
        <w:rPr>
          <w:rFonts w:ascii="宋体" w:hAnsi="宋体" w:cs="宋体"/>
          <w:kern w:val="0"/>
        </w:rPr>
      </w:pPr>
      <w:r>
        <w:rPr>
          <w:rFonts w:ascii="宋体" w:hAnsi="宋体" w:cs="宋体" w:hint="eastAsia"/>
          <w:b/>
          <w:kern w:val="0"/>
        </w:rPr>
        <w:t xml:space="preserve">第四条 </w:t>
      </w:r>
      <w:r>
        <w:rPr>
          <w:rFonts w:ascii="宋体" w:hAnsi="宋体" w:cs="宋体" w:hint="eastAsia"/>
          <w:kern w:val="0"/>
        </w:rPr>
        <w:t xml:space="preserve"> 综合素质测评采取量化方式，对学生在校期间综合表现进行全面评价。包括基础性素质、发展性素质与学业能力三个方面。其中基础性素质与发展性素质测评共占15%，学业测评占85%。计算公式如下：</w:t>
      </w:r>
    </w:p>
    <w:p w:rsidR="00351A00" w:rsidRDefault="00351A00" w:rsidP="00351A00">
      <w:pPr>
        <w:widowControl/>
        <w:ind w:firstLineChars="196" w:firstLine="352"/>
        <w:jc w:val="left"/>
        <w:rPr>
          <w:rFonts w:ascii="宋体" w:hAnsi="宋体" w:cs="宋体"/>
          <w:b/>
          <w:w w:val="85"/>
          <w:kern w:val="0"/>
        </w:rPr>
      </w:pPr>
      <w:r>
        <w:rPr>
          <w:rFonts w:ascii="宋体" w:hAnsi="宋体" w:cs="宋体" w:hint="eastAsia"/>
          <w:b/>
          <w:w w:val="85"/>
          <w:kern w:val="0"/>
        </w:rPr>
        <w:t>综合素质测评分=（基础性素质分+发展性素质分）×15%+学业成绩分×85%</w:t>
      </w:r>
    </w:p>
    <w:p w:rsidR="00351A00" w:rsidRDefault="00351A00" w:rsidP="00351A00">
      <w:pPr>
        <w:widowControl/>
        <w:ind w:firstLineChars="196" w:firstLine="413"/>
        <w:jc w:val="left"/>
        <w:rPr>
          <w:rFonts w:ascii="宋体" w:hAnsi="宋体" w:cs="宋体"/>
          <w:kern w:val="0"/>
        </w:rPr>
      </w:pPr>
      <w:bookmarkStart w:id="2" w:name="OLE_LINK1"/>
      <w:r>
        <w:rPr>
          <w:rFonts w:ascii="宋体" w:hAnsi="宋体" w:cs="宋体" w:hint="eastAsia"/>
          <w:b/>
          <w:kern w:val="0"/>
        </w:rPr>
        <w:t xml:space="preserve">第五条 </w:t>
      </w:r>
      <w:r>
        <w:rPr>
          <w:rFonts w:ascii="宋体" w:hAnsi="宋体" w:cs="宋体" w:hint="eastAsia"/>
          <w:kern w:val="0"/>
        </w:rPr>
        <w:t xml:space="preserve"> </w:t>
      </w:r>
      <w:r>
        <w:rPr>
          <w:rFonts w:ascii="宋体" w:hAnsi="宋体" w:cs="宋体" w:hint="eastAsia"/>
          <w:b/>
          <w:kern w:val="0"/>
        </w:rPr>
        <w:t>基础性素质测评。</w:t>
      </w:r>
      <w:bookmarkEnd w:id="2"/>
      <w:r>
        <w:rPr>
          <w:rFonts w:ascii="宋体" w:hAnsi="宋体" w:cs="宋体" w:hint="eastAsia"/>
          <w:kern w:val="0"/>
        </w:rPr>
        <w:t>基础素质主要包括思想道德素养、组织法纪素养、学习发展素养、科学文化素养与身心健康素养等五个一级指标构成，依据《基础素质测评指标体系》（见附件），由所在班级的测评小组进行评分。</w:t>
      </w:r>
    </w:p>
    <w:p w:rsidR="00351A00" w:rsidRDefault="00351A00" w:rsidP="00351A00">
      <w:pPr>
        <w:widowControl/>
        <w:ind w:firstLineChars="195" w:firstLine="411"/>
        <w:jc w:val="left"/>
        <w:rPr>
          <w:rFonts w:ascii="宋体" w:hAnsi="宋体" w:cs="宋体"/>
          <w:kern w:val="0"/>
        </w:rPr>
      </w:pPr>
      <w:r>
        <w:rPr>
          <w:rFonts w:ascii="宋体" w:hAnsi="宋体" w:cs="宋体" w:hint="eastAsia"/>
          <w:b/>
          <w:kern w:val="0"/>
        </w:rPr>
        <w:t>第六条  发展性素质测评。</w:t>
      </w:r>
      <w:r>
        <w:rPr>
          <w:rFonts w:ascii="宋体" w:hAnsi="宋体" w:cs="宋体" w:hint="eastAsia"/>
          <w:kern w:val="0"/>
        </w:rPr>
        <w:t>发展性素质测评是对学生在测评学年自身素质拓展方面进行的综合评价，包括荣誉称号、文体艺术等竞赛、社会工作、知识与技能四个加分维度（加分上限为40分）和日常操行减分项。</w:t>
      </w:r>
    </w:p>
    <w:p w:rsidR="00351A00" w:rsidRDefault="00351A00" w:rsidP="00351A00">
      <w:pPr>
        <w:widowControl/>
        <w:ind w:firstLineChars="200" w:firstLine="422"/>
        <w:jc w:val="left"/>
        <w:rPr>
          <w:rFonts w:ascii="宋体" w:hAnsi="宋体" w:cs="宋体"/>
          <w:b/>
          <w:kern w:val="0"/>
        </w:rPr>
      </w:pPr>
      <w:r>
        <w:rPr>
          <w:rFonts w:ascii="宋体" w:hAnsi="宋体" w:cs="宋体" w:hint="eastAsia"/>
          <w:b/>
          <w:kern w:val="0"/>
        </w:rPr>
        <w:t>（一）荣誉称号加分</w:t>
      </w:r>
    </w:p>
    <w:p w:rsidR="00351A00" w:rsidRDefault="00351A00" w:rsidP="00351A00">
      <w:pPr>
        <w:widowControl/>
        <w:ind w:left="482"/>
        <w:jc w:val="left"/>
        <w:rPr>
          <w:rFonts w:ascii="宋体" w:hAnsi="宋体" w:cs="宋体"/>
          <w:kern w:val="0"/>
        </w:rPr>
      </w:pPr>
      <w:r>
        <w:rPr>
          <w:rFonts w:ascii="宋体" w:hAnsi="宋体" w:cs="宋体" w:hint="eastAsia"/>
          <w:kern w:val="0"/>
        </w:rPr>
        <w:t>1.在本学年度获得如下荣誉称号的，可按如下标准加分：</w:t>
      </w:r>
    </w:p>
    <w:p w:rsidR="00351A00" w:rsidRDefault="00351A00" w:rsidP="00351A00">
      <w:pPr>
        <w:widowControl/>
        <w:ind w:left="482"/>
        <w:jc w:val="left"/>
        <w:rPr>
          <w:rFonts w:ascii="宋体" w:hAnsi="宋体" w:cs="宋体"/>
          <w:kern w:val="0"/>
        </w:rPr>
      </w:pPr>
    </w:p>
    <w:tbl>
      <w:tblPr>
        <w:tblW w:w="8247"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2"/>
        <w:gridCol w:w="709"/>
        <w:gridCol w:w="709"/>
        <w:gridCol w:w="992"/>
        <w:gridCol w:w="1129"/>
        <w:gridCol w:w="626"/>
      </w:tblGrid>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rFonts w:ascii="宋体" w:hAnsi="宋体" w:cs="宋体"/>
                <w:b/>
                <w:kern w:val="0"/>
                <w:sz w:val="18"/>
                <w:szCs w:val="18"/>
              </w:rPr>
            </w:pPr>
            <w:r>
              <w:rPr>
                <w:rFonts w:ascii="宋体" w:hAnsi="宋体" w:cs="宋体" w:hint="eastAsia"/>
                <w:b/>
                <w:kern w:val="0"/>
                <w:sz w:val="18"/>
                <w:szCs w:val="18"/>
              </w:rPr>
              <w:t>项    目</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rFonts w:ascii="宋体" w:hAnsi="宋体" w:cs="宋体"/>
                <w:b/>
                <w:w w:val="90"/>
                <w:kern w:val="0"/>
                <w:sz w:val="18"/>
                <w:szCs w:val="18"/>
              </w:rPr>
            </w:pPr>
            <w:r>
              <w:rPr>
                <w:rFonts w:ascii="宋体" w:hAnsi="宋体" w:cs="宋体" w:hint="eastAsia"/>
                <w:b/>
                <w:w w:val="90"/>
                <w:kern w:val="0"/>
                <w:sz w:val="18"/>
                <w:szCs w:val="18"/>
              </w:rPr>
              <w:t>国家级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rFonts w:ascii="宋体" w:hAnsi="宋体" w:cs="宋体"/>
                <w:b/>
                <w:kern w:val="0"/>
                <w:sz w:val="18"/>
                <w:szCs w:val="18"/>
              </w:rPr>
            </w:pPr>
            <w:r>
              <w:rPr>
                <w:rFonts w:ascii="宋体" w:hAnsi="宋体" w:cs="宋体" w:hint="eastAsia"/>
                <w:b/>
                <w:kern w:val="0"/>
                <w:sz w:val="18"/>
                <w:szCs w:val="18"/>
              </w:rPr>
              <w:t>省级</w:t>
            </w:r>
          </w:p>
        </w:tc>
        <w:tc>
          <w:tcPr>
            <w:tcW w:w="992" w:type="dxa"/>
            <w:tcBorders>
              <w:top w:val="single" w:sz="4" w:space="0" w:color="auto"/>
              <w:left w:val="single" w:sz="4" w:space="0" w:color="auto"/>
              <w:bottom w:val="single" w:sz="4" w:space="0" w:color="auto"/>
              <w:right w:val="single" w:sz="4" w:space="0" w:color="auto"/>
            </w:tcBorders>
            <w:hideMark/>
          </w:tcPr>
          <w:p w:rsidR="00351A00" w:rsidRDefault="00351A00">
            <w:pPr>
              <w:widowControl/>
              <w:jc w:val="center"/>
              <w:rPr>
                <w:rFonts w:ascii="宋体" w:hAnsi="宋体" w:cs="宋体"/>
                <w:b/>
                <w:kern w:val="0"/>
                <w:sz w:val="18"/>
                <w:szCs w:val="18"/>
              </w:rPr>
            </w:pPr>
            <w:r>
              <w:rPr>
                <w:rFonts w:ascii="宋体" w:hAnsi="宋体" w:cs="宋体" w:hint="eastAsia"/>
                <w:b/>
                <w:kern w:val="0"/>
                <w:sz w:val="18"/>
                <w:szCs w:val="18"/>
              </w:rPr>
              <w:t>市级</w:t>
            </w:r>
          </w:p>
          <w:p w:rsidR="00351A00" w:rsidRDefault="00351A00">
            <w:pPr>
              <w:widowControl/>
              <w:jc w:val="center"/>
              <w:rPr>
                <w:rFonts w:ascii="宋体" w:hAnsi="宋体" w:cs="宋体"/>
                <w:b/>
                <w:w w:val="66"/>
                <w:kern w:val="0"/>
                <w:sz w:val="18"/>
                <w:szCs w:val="18"/>
              </w:rPr>
            </w:pPr>
            <w:r>
              <w:rPr>
                <w:rFonts w:ascii="宋体" w:hAnsi="宋体" w:cs="宋体" w:hint="eastAsia"/>
                <w:w w:val="66"/>
                <w:kern w:val="0"/>
                <w:sz w:val="18"/>
                <w:szCs w:val="18"/>
              </w:rPr>
              <w:t>（含中大级）</w:t>
            </w:r>
          </w:p>
        </w:tc>
        <w:tc>
          <w:tcPr>
            <w:tcW w:w="1129" w:type="dxa"/>
            <w:tcBorders>
              <w:top w:val="single" w:sz="4" w:space="0" w:color="auto"/>
              <w:left w:val="single" w:sz="4" w:space="0" w:color="auto"/>
              <w:bottom w:val="single" w:sz="4" w:space="0" w:color="auto"/>
              <w:right w:val="single" w:sz="4" w:space="0" w:color="auto"/>
            </w:tcBorders>
            <w:hideMark/>
          </w:tcPr>
          <w:p w:rsidR="00351A00" w:rsidRDefault="00294757">
            <w:pPr>
              <w:widowControl/>
              <w:jc w:val="center"/>
              <w:rPr>
                <w:rFonts w:ascii="宋体" w:hAnsi="宋体" w:cs="宋体"/>
                <w:b/>
                <w:kern w:val="0"/>
                <w:sz w:val="18"/>
                <w:szCs w:val="18"/>
              </w:rPr>
            </w:pPr>
            <w:r>
              <w:rPr>
                <w:rFonts w:ascii="宋体" w:hAnsi="宋体" w:cs="宋体" w:hint="eastAsia"/>
                <w:b/>
                <w:kern w:val="0"/>
                <w:sz w:val="18"/>
                <w:szCs w:val="18"/>
              </w:rPr>
              <w:t>校</w:t>
            </w:r>
            <w:r w:rsidR="00351A00">
              <w:rPr>
                <w:rFonts w:ascii="宋体" w:hAnsi="宋体" w:cs="宋体" w:hint="eastAsia"/>
                <w:b/>
                <w:kern w:val="0"/>
                <w:sz w:val="18"/>
                <w:szCs w:val="18"/>
              </w:rPr>
              <w:t>级</w:t>
            </w:r>
          </w:p>
          <w:p w:rsidR="00351A00" w:rsidRDefault="00351A00">
            <w:pPr>
              <w:widowControl/>
              <w:jc w:val="center"/>
              <w:rPr>
                <w:rFonts w:ascii="宋体" w:hAnsi="宋体" w:cs="宋体"/>
                <w:w w:val="80"/>
                <w:kern w:val="0"/>
                <w:sz w:val="18"/>
                <w:szCs w:val="18"/>
              </w:rPr>
            </w:pPr>
            <w:r>
              <w:rPr>
                <w:rFonts w:ascii="宋体" w:hAnsi="宋体" w:cs="宋体" w:hint="eastAsia"/>
                <w:w w:val="80"/>
                <w:kern w:val="0"/>
                <w:sz w:val="18"/>
                <w:szCs w:val="18"/>
              </w:rPr>
              <w:t>（含从化级）</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294757" w:rsidP="00294757">
            <w:pPr>
              <w:widowControl/>
              <w:jc w:val="center"/>
              <w:rPr>
                <w:rFonts w:ascii="宋体" w:hAnsi="宋体" w:cs="宋体"/>
                <w:b/>
                <w:kern w:val="0"/>
                <w:sz w:val="18"/>
                <w:szCs w:val="18"/>
              </w:rPr>
            </w:pPr>
            <w:r>
              <w:rPr>
                <w:rFonts w:ascii="宋体" w:hAnsi="宋体" w:cs="宋体" w:hint="eastAsia"/>
                <w:b/>
                <w:kern w:val="0"/>
                <w:sz w:val="18"/>
                <w:szCs w:val="18"/>
              </w:rPr>
              <w:t>院</w:t>
            </w:r>
            <w:r w:rsidR="00351A00">
              <w:rPr>
                <w:rFonts w:ascii="宋体" w:hAnsi="宋体" w:cs="宋体" w:hint="eastAsia"/>
                <w:b/>
                <w:kern w:val="0"/>
                <w:sz w:val="18"/>
                <w:szCs w:val="18"/>
              </w:rPr>
              <w:t>系级</w:t>
            </w:r>
          </w:p>
        </w:tc>
      </w:tr>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Default="00351A00" w:rsidP="00D560EF">
            <w:pPr>
              <w:widowControl/>
              <w:jc w:val="left"/>
              <w:rPr>
                <w:rFonts w:ascii="宋体" w:hAnsi="宋体" w:cs="宋体"/>
                <w:kern w:val="0"/>
                <w:sz w:val="18"/>
                <w:szCs w:val="18"/>
              </w:rPr>
            </w:pPr>
            <w:r>
              <w:rPr>
                <w:rFonts w:ascii="宋体" w:hAnsi="宋体" w:cs="宋体" w:hint="eastAsia"/>
                <w:kern w:val="0"/>
                <w:sz w:val="18"/>
                <w:szCs w:val="18"/>
              </w:rPr>
              <w:t>优秀共产党员、优秀团干部、 优秀学生干部、优秀团员</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2</w:t>
            </w:r>
          </w:p>
        </w:tc>
      </w:tr>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Default="00351A00" w:rsidP="00D560EF">
            <w:pPr>
              <w:widowControl/>
              <w:jc w:val="left"/>
              <w:rPr>
                <w:rFonts w:ascii="宋体" w:hAnsi="宋体" w:cs="宋体"/>
                <w:kern w:val="0"/>
                <w:sz w:val="18"/>
                <w:szCs w:val="18"/>
              </w:rPr>
            </w:pPr>
            <w:r>
              <w:rPr>
                <w:rFonts w:ascii="宋体" w:hAnsi="宋体" w:cs="宋体" w:hint="eastAsia"/>
                <w:kern w:val="0"/>
                <w:sz w:val="18"/>
                <w:szCs w:val="18"/>
              </w:rPr>
              <w:t>社会实践、军训、志愿服务、慈善公益活动等各类活动中获得积极分子或先进个人</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2</w:t>
            </w:r>
          </w:p>
        </w:tc>
      </w:tr>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Pr="00D560EF" w:rsidRDefault="00351A00" w:rsidP="00D560EF">
            <w:pPr>
              <w:widowControl/>
              <w:jc w:val="left"/>
              <w:rPr>
                <w:rFonts w:ascii="宋体" w:hAnsi="宋体" w:cs="宋体"/>
                <w:kern w:val="0"/>
                <w:sz w:val="18"/>
                <w:szCs w:val="18"/>
              </w:rPr>
            </w:pPr>
            <w:r w:rsidRPr="00D560EF">
              <w:rPr>
                <w:rFonts w:ascii="宋体" w:hAnsi="宋体" w:cs="宋体" w:hint="eastAsia"/>
                <w:kern w:val="0"/>
                <w:sz w:val="18"/>
                <w:szCs w:val="18"/>
              </w:rPr>
              <w:t>在见义勇为、拾金不昧、帮弱助残、抢险救灾、抢救伤残等方面有突出事迹，受到表彰</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2</w:t>
            </w:r>
          </w:p>
        </w:tc>
      </w:tr>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Pr="00D560EF" w:rsidRDefault="00294757" w:rsidP="00504B54">
            <w:pPr>
              <w:widowControl/>
              <w:jc w:val="left"/>
              <w:rPr>
                <w:rFonts w:ascii="宋体" w:hAnsi="宋体" w:cs="宋体"/>
                <w:kern w:val="0"/>
                <w:sz w:val="18"/>
                <w:szCs w:val="18"/>
              </w:rPr>
            </w:pPr>
            <w:bookmarkStart w:id="3" w:name="_Hlk326675107"/>
            <w:r>
              <w:rPr>
                <w:rFonts w:ascii="宋体" w:hAnsi="宋体" w:cs="宋体" w:hint="eastAsia"/>
                <w:kern w:val="0"/>
                <w:sz w:val="18"/>
                <w:szCs w:val="18"/>
              </w:rPr>
              <w:t>优秀</w:t>
            </w:r>
            <w:r w:rsidR="00351A00" w:rsidRPr="00D560EF">
              <w:rPr>
                <w:rFonts w:ascii="宋体" w:hAnsi="宋体" w:cs="宋体" w:hint="eastAsia"/>
                <w:kern w:val="0"/>
                <w:sz w:val="18"/>
                <w:szCs w:val="18"/>
              </w:rPr>
              <w:t>集体（优良学风班、红旗团支部</w:t>
            </w:r>
            <w:r w:rsidR="004C5EA4">
              <w:rPr>
                <w:rFonts w:ascii="宋体" w:hAnsi="宋体" w:cs="宋体" w:hint="eastAsia"/>
                <w:kern w:val="0"/>
                <w:sz w:val="18"/>
                <w:szCs w:val="18"/>
              </w:rPr>
              <w:t>、优秀团总支、共青团工作创新奖、优秀学生会</w:t>
            </w:r>
            <w:r w:rsidR="00504B54">
              <w:rPr>
                <w:rFonts w:ascii="宋体" w:hAnsi="宋体" w:cs="宋体" w:hint="eastAsia"/>
                <w:kern w:val="0"/>
                <w:sz w:val="18"/>
                <w:szCs w:val="18"/>
              </w:rPr>
              <w:t>等</w:t>
            </w:r>
            <w:r w:rsidR="00351A00" w:rsidRPr="00D560EF">
              <w:rPr>
                <w:rFonts w:ascii="宋体" w:hAnsi="宋体" w:cs="宋体" w:hint="eastAsia"/>
                <w:kern w:val="0"/>
                <w:sz w:val="18"/>
                <w:szCs w:val="18"/>
              </w:rPr>
              <w:t>）主要干部（班长</w:t>
            </w:r>
            <w:r w:rsidR="00504B54">
              <w:rPr>
                <w:rFonts w:ascii="宋体" w:hAnsi="宋体" w:cs="宋体" w:hint="eastAsia"/>
                <w:kern w:val="0"/>
                <w:sz w:val="18"/>
                <w:szCs w:val="18"/>
              </w:rPr>
              <w:t>、</w:t>
            </w:r>
            <w:r w:rsidR="00351A00" w:rsidRPr="00D560EF">
              <w:rPr>
                <w:rFonts w:ascii="宋体" w:hAnsi="宋体" w:cs="宋体" w:hint="eastAsia"/>
                <w:kern w:val="0"/>
                <w:sz w:val="18"/>
                <w:szCs w:val="18"/>
              </w:rPr>
              <w:t>团支书</w:t>
            </w:r>
            <w:r w:rsidR="00504B54">
              <w:rPr>
                <w:rFonts w:ascii="宋体" w:hAnsi="宋体" w:cs="宋体" w:hint="eastAsia"/>
                <w:kern w:val="0"/>
                <w:sz w:val="18"/>
                <w:szCs w:val="18"/>
              </w:rPr>
              <w:t>、主席等</w:t>
            </w:r>
            <w:r w:rsidR="00351A00" w:rsidRPr="00D560EF">
              <w:rPr>
                <w:rFonts w:ascii="宋体" w:hAnsi="宋体" w:cs="宋体" w:hint="eastAsia"/>
                <w:kern w:val="0"/>
                <w:sz w:val="18"/>
                <w:szCs w:val="18"/>
              </w:rPr>
              <w:t>）/普通干部（限3人）</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5/4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4/3</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2/1</w:t>
            </w:r>
          </w:p>
        </w:tc>
      </w:tr>
      <w:bookmarkEnd w:id="3"/>
      <w:tr w:rsidR="00351A00"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351A00" w:rsidRDefault="00504B54" w:rsidP="00D560EF">
            <w:pPr>
              <w:widowControl/>
              <w:jc w:val="left"/>
              <w:rPr>
                <w:rFonts w:ascii="宋体" w:hAnsi="宋体" w:cs="宋体"/>
                <w:kern w:val="0"/>
                <w:sz w:val="18"/>
                <w:szCs w:val="18"/>
              </w:rPr>
            </w:pPr>
            <w:r>
              <w:rPr>
                <w:rFonts w:ascii="宋体" w:hAnsi="宋体" w:cs="宋体" w:hint="eastAsia"/>
                <w:kern w:val="0"/>
                <w:sz w:val="18"/>
                <w:szCs w:val="18"/>
              </w:rPr>
              <w:lastRenderedPageBreak/>
              <w:t>优秀</w:t>
            </w:r>
            <w:r w:rsidR="00351A00">
              <w:rPr>
                <w:rFonts w:ascii="宋体" w:hAnsi="宋体" w:cs="宋体" w:hint="eastAsia"/>
                <w:kern w:val="0"/>
                <w:sz w:val="18"/>
                <w:szCs w:val="18"/>
              </w:rPr>
              <w:t>集体（优良学风班、红旗团支部</w:t>
            </w:r>
            <w:r>
              <w:rPr>
                <w:rFonts w:ascii="宋体" w:hAnsi="宋体" w:cs="宋体" w:hint="eastAsia"/>
                <w:kern w:val="0"/>
                <w:sz w:val="18"/>
                <w:szCs w:val="18"/>
              </w:rPr>
              <w:t>、优秀团总支、共青团工作创新奖、优秀学生会等</w:t>
            </w:r>
            <w:r w:rsidR="00351A00">
              <w:rPr>
                <w:rFonts w:ascii="宋体" w:hAnsi="宋体" w:cs="宋体" w:hint="eastAsia"/>
                <w:kern w:val="0"/>
                <w:sz w:val="18"/>
                <w:szCs w:val="18"/>
              </w:rPr>
              <w:t>）普通学生（含未加分学生干部）</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jc w:val="center"/>
              <w:rPr>
                <w:kern w:val="0"/>
                <w:sz w:val="18"/>
              </w:rPr>
            </w:pPr>
            <w:r>
              <w:rPr>
                <w:kern w:val="0"/>
                <w:sz w:val="18"/>
              </w:rPr>
              <w:t>0.5</w:t>
            </w:r>
          </w:p>
        </w:tc>
      </w:tr>
      <w:tr w:rsidR="00CD7AFB"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left"/>
              <w:rPr>
                <w:rFonts w:ascii="宋体" w:hAnsi="宋体" w:cs="宋体"/>
                <w:kern w:val="0"/>
                <w:sz w:val="18"/>
                <w:szCs w:val="18"/>
              </w:rPr>
            </w:pPr>
            <w:r w:rsidRPr="00E53F0C">
              <w:rPr>
                <w:rFonts w:ascii="宋体" w:hAnsi="宋体" w:cs="宋体" w:hint="eastAsia"/>
                <w:kern w:val="0"/>
                <w:sz w:val="18"/>
                <w:szCs w:val="18"/>
              </w:rPr>
              <w:t>五星级社团负责人（1名）/主要干部（限3名）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5/4</w:t>
            </w:r>
          </w:p>
        </w:tc>
        <w:tc>
          <w:tcPr>
            <w:tcW w:w="112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3/2</w:t>
            </w:r>
          </w:p>
        </w:tc>
        <w:tc>
          <w:tcPr>
            <w:tcW w:w="626"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w:t>
            </w:r>
          </w:p>
        </w:tc>
      </w:tr>
      <w:tr w:rsidR="00CD7AFB"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left"/>
              <w:rPr>
                <w:rFonts w:ascii="宋体" w:hAnsi="宋体" w:cs="宋体"/>
                <w:kern w:val="0"/>
                <w:sz w:val="18"/>
                <w:szCs w:val="18"/>
              </w:rPr>
            </w:pPr>
            <w:r w:rsidRPr="00E53F0C">
              <w:rPr>
                <w:rFonts w:ascii="宋体" w:hAnsi="宋体" w:cs="宋体" w:hint="eastAsia"/>
                <w:kern w:val="0"/>
                <w:sz w:val="18"/>
                <w:szCs w:val="18"/>
              </w:rPr>
              <w:t>四星级社团负责人（1名）/主要干部（限2名）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5/4</w:t>
            </w:r>
          </w:p>
        </w:tc>
        <w:tc>
          <w:tcPr>
            <w:tcW w:w="112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3/2</w:t>
            </w:r>
          </w:p>
        </w:tc>
        <w:tc>
          <w:tcPr>
            <w:tcW w:w="626"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w:t>
            </w:r>
          </w:p>
        </w:tc>
      </w:tr>
      <w:tr w:rsidR="00CD7AFB"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left"/>
              <w:rPr>
                <w:rFonts w:ascii="宋体" w:hAnsi="宋体" w:cs="宋体"/>
                <w:kern w:val="0"/>
                <w:sz w:val="18"/>
                <w:szCs w:val="18"/>
              </w:rPr>
            </w:pPr>
            <w:r w:rsidRPr="00E53F0C">
              <w:rPr>
                <w:rFonts w:ascii="宋体" w:hAnsi="宋体" w:cs="宋体" w:hint="eastAsia"/>
                <w:kern w:val="0"/>
                <w:sz w:val="18"/>
                <w:szCs w:val="18"/>
              </w:rPr>
              <w:t>三星级社团负责人（1名）/主要干部（限1名）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5/4</w:t>
            </w:r>
          </w:p>
        </w:tc>
        <w:tc>
          <w:tcPr>
            <w:tcW w:w="1129"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3/2</w:t>
            </w:r>
          </w:p>
        </w:tc>
        <w:tc>
          <w:tcPr>
            <w:tcW w:w="626" w:type="dxa"/>
            <w:tcBorders>
              <w:top w:val="single" w:sz="4" w:space="0" w:color="auto"/>
              <w:left w:val="single" w:sz="4" w:space="0" w:color="auto"/>
              <w:bottom w:val="single" w:sz="4" w:space="0" w:color="auto"/>
              <w:right w:val="single" w:sz="4" w:space="0" w:color="auto"/>
            </w:tcBorders>
            <w:vAlign w:val="center"/>
            <w:hideMark/>
          </w:tcPr>
          <w:p w:rsidR="00CD7AFB" w:rsidRPr="00E53F0C" w:rsidRDefault="00CD7AFB" w:rsidP="00CD7AFB">
            <w:pPr>
              <w:widowControl/>
              <w:jc w:val="center"/>
              <w:rPr>
                <w:color w:val="000000" w:themeColor="text1"/>
                <w:kern w:val="0"/>
                <w:sz w:val="18"/>
              </w:rPr>
            </w:pPr>
            <w:r w:rsidRPr="00E53F0C">
              <w:rPr>
                <w:color w:val="000000" w:themeColor="text1"/>
                <w:kern w:val="0"/>
                <w:sz w:val="18"/>
              </w:rPr>
              <w:t>—</w:t>
            </w:r>
          </w:p>
        </w:tc>
      </w:tr>
      <w:tr w:rsidR="00CD7AFB"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left"/>
              <w:rPr>
                <w:rFonts w:ascii="宋体" w:hAnsi="宋体" w:cs="宋体"/>
                <w:kern w:val="0"/>
                <w:sz w:val="18"/>
                <w:szCs w:val="18"/>
              </w:rPr>
            </w:pPr>
            <w:r w:rsidRPr="00E53F0C">
              <w:rPr>
                <w:rFonts w:ascii="宋体" w:hAnsi="宋体" w:cs="宋体"/>
                <w:kern w:val="0"/>
                <w:sz w:val="18"/>
                <w:szCs w:val="18"/>
              </w:rPr>
              <w:t>普通社团负责人（</w:t>
            </w:r>
            <w:r w:rsidRPr="00E53F0C">
              <w:rPr>
                <w:rFonts w:ascii="宋体" w:hAnsi="宋体" w:cs="宋体" w:hint="eastAsia"/>
                <w:kern w:val="0"/>
                <w:sz w:val="18"/>
                <w:szCs w:val="18"/>
              </w:rPr>
              <w:t>1名</w:t>
            </w:r>
            <w:r w:rsidRPr="00E53F0C">
              <w:rPr>
                <w:rFonts w:ascii="宋体" w:hAnsi="宋体" w:cs="宋体"/>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rFonts w:hint="eastAsia"/>
                <w:kern w:val="0"/>
                <w:sz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rFonts w:hint="eastAsia"/>
                <w:kern w:val="0"/>
                <w:sz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rFonts w:hint="eastAsia"/>
                <w:kern w:val="0"/>
                <w:sz w:val="18"/>
              </w:rPr>
              <w:t>2</w:t>
            </w:r>
          </w:p>
        </w:tc>
        <w:tc>
          <w:tcPr>
            <w:tcW w:w="112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w:t>
            </w:r>
          </w:p>
        </w:tc>
      </w:tr>
      <w:tr w:rsidR="00CD7AFB" w:rsidTr="007C62E2">
        <w:trPr>
          <w:trHeight w:val="454"/>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left"/>
              <w:rPr>
                <w:rFonts w:ascii="宋体" w:hAnsi="宋体" w:cs="宋体"/>
                <w:kern w:val="0"/>
                <w:sz w:val="18"/>
                <w:szCs w:val="18"/>
              </w:rPr>
            </w:pPr>
            <w:r>
              <w:rPr>
                <w:rFonts w:ascii="宋体" w:hAnsi="宋体" w:cs="宋体" w:hint="eastAsia"/>
                <w:kern w:val="0"/>
                <w:sz w:val="18"/>
                <w:szCs w:val="18"/>
              </w:rPr>
              <w:t>文明宿舍舍长/舍员</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2/1</w:t>
            </w:r>
          </w:p>
        </w:tc>
        <w:tc>
          <w:tcPr>
            <w:tcW w:w="626" w:type="dxa"/>
            <w:tcBorders>
              <w:top w:val="single" w:sz="4" w:space="0" w:color="auto"/>
              <w:left w:val="single" w:sz="4" w:space="0" w:color="auto"/>
              <w:bottom w:val="single" w:sz="4" w:space="0" w:color="auto"/>
              <w:right w:val="single" w:sz="4" w:space="0" w:color="auto"/>
            </w:tcBorders>
            <w:vAlign w:val="center"/>
            <w:hideMark/>
          </w:tcPr>
          <w:p w:rsidR="00CD7AFB" w:rsidRDefault="00CD7AFB" w:rsidP="00CD7AFB">
            <w:pPr>
              <w:widowControl/>
              <w:jc w:val="center"/>
              <w:rPr>
                <w:kern w:val="0"/>
                <w:sz w:val="18"/>
              </w:rPr>
            </w:pPr>
            <w:r>
              <w:rPr>
                <w:kern w:val="0"/>
                <w:sz w:val="18"/>
              </w:rPr>
              <w:t>1/0.5</w:t>
            </w:r>
          </w:p>
        </w:tc>
      </w:tr>
    </w:tbl>
    <w:p w:rsidR="00351A00" w:rsidRDefault="00351A00" w:rsidP="00351A00">
      <w:pPr>
        <w:widowControl/>
        <w:ind w:firstLineChars="200" w:firstLine="420"/>
        <w:jc w:val="left"/>
        <w:rPr>
          <w:rFonts w:ascii="宋体" w:hAnsi="宋体" w:cs="宋体"/>
          <w:kern w:val="0"/>
        </w:rPr>
      </w:pPr>
      <w:r>
        <w:rPr>
          <w:rFonts w:ascii="宋体" w:hAnsi="宋体" w:cs="宋体" w:hint="eastAsia"/>
          <w:kern w:val="0"/>
        </w:rPr>
        <w:t>2.网络与实验中心、就业指导中心、招生办公室、图书馆等单位的非勤工助学岗的优秀学生助理与学院记者团先进个人加2分；勤工助学先进个人加1分。</w:t>
      </w:r>
    </w:p>
    <w:p w:rsidR="00351A00" w:rsidRDefault="00351A00" w:rsidP="00351A00">
      <w:pPr>
        <w:widowControl/>
        <w:ind w:firstLineChars="200" w:firstLine="420"/>
        <w:jc w:val="left"/>
        <w:rPr>
          <w:rFonts w:ascii="宋体" w:hAnsi="宋体" w:cs="宋体"/>
          <w:kern w:val="0"/>
        </w:rPr>
      </w:pPr>
      <w:r>
        <w:rPr>
          <w:rFonts w:ascii="宋体" w:hAnsi="宋体" w:cs="宋体" w:hint="eastAsia"/>
          <w:kern w:val="0"/>
        </w:rPr>
        <w:t>3.同一荣誉称号有不同级别的，其加分按照获得的最高级别计算，不累加。</w:t>
      </w:r>
    </w:p>
    <w:p w:rsidR="00351A00" w:rsidRDefault="00351A00" w:rsidP="00351A00">
      <w:pPr>
        <w:widowControl/>
        <w:ind w:left="482"/>
        <w:jc w:val="left"/>
        <w:rPr>
          <w:rFonts w:ascii="宋体" w:hAnsi="宋体" w:cs="宋体"/>
          <w:b/>
          <w:kern w:val="0"/>
        </w:rPr>
      </w:pPr>
      <w:r>
        <w:rPr>
          <w:rFonts w:ascii="宋体" w:hAnsi="宋体" w:cs="宋体" w:hint="eastAsia"/>
          <w:b/>
          <w:kern w:val="0"/>
        </w:rPr>
        <w:t>（二）文体艺术等竞赛活动获奖加分</w:t>
      </w:r>
    </w:p>
    <w:p w:rsidR="00351A00" w:rsidRDefault="00351A00" w:rsidP="00351A00">
      <w:pPr>
        <w:widowControl/>
        <w:ind w:leftChars="1" w:left="2" w:firstLineChars="200" w:firstLine="420"/>
        <w:jc w:val="left"/>
        <w:rPr>
          <w:rFonts w:ascii="宋体" w:hAnsi="宋体" w:cs="宋体"/>
          <w:kern w:val="0"/>
        </w:rPr>
      </w:pPr>
      <w:r>
        <w:rPr>
          <w:rFonts w:ascii="宋体" w:hAnsi="宋体" w:cs="宋体" w:hint="eastAsia"/>
          <w:kern w:val="0"/>
        </w:rPr>
        <w:t>1.在各级文体艺术等竞赛活动中获得名次及荣誉的，可按如下标准加分：</w:t>
      </w:r>
    </w:p>
    <w:tbl>
      <w:tblPr>
        <w:tblW w:w="4768"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899"/>
        <w:gridCol w:w="627"/>
        <w:gridCol w:w="618"/>
        <w:gridCol w:w="559"/>
        <w:gridCol w:w="649"/>
        <w:gridCol w:w="644"/>
        <w:gridCol w:w="527"/>
        <w:gridCol w:w="1094"/>
        <w:gridCol w:w="990"/>
      </w:tblGrid>
      <w:tr w:rsidR="00351A00" w:rsidTr="00CD7AFB">
        <w:trPr>
          <w:trHeight w:val="1005"/>
          <w:jc w:val="center"/>
        </w:trPr>
        <w:tc>
          <w:tcPr>
            <w:tcW w:w="936" w:type="pct"/>
            <w:tcBorders>
              <w:top w:val="single" w:sz="4" w:space="0" w:color="auto"/>
              <w:left w:val="single" w:sz="4" w:space="0" w:color="auto"/>
              <w:bottom w:val="single" w:sz="4" w:space="0" w:color="auto"/>
              <w:right w:val="single" w:sz="4" w:space="0" w:color="auto"/>
              <w:tl2br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 xml:space="preserve">     名次</w:t>
            </w:r>
          </w:p>
          <w:p w:rsidR="00351A00" w:rsidRDefault="00351A00">
            <w:pPr>
              <w:widowControl/>
              <w:spacing w:line="360" w:lineRule="exact"/>
              <w:rPr>
                <w:rFonts w:ascii="宋体" w:hAnsi="宋体" w:cs="宋体"/>
                <w:b/>
                <w:kern w:val="0"/>
                <w:sz w:val="18"/>
                <w:szCs w:val="18"/>
              </w:rPr>
            </w:pPr>
            <w:r>
              <w:rPr>
                <w:rFonts w:ascii="宋体" w:hAnsi="宋体" w:cs="宋体" w:hint="eastAsia"/>
                <w:b/>
                <w:kern w:val="0"/>
                <w:sz w:val="18"/>
                <w:szCs w:val="18"/>
              </w:rPr>
              <w:t xml:space="preserve">  </w:t>
            </w:r>
          </w:p>
          <w:p w:rsidR="00351A00" w:rsidRDefault="00351A00">
            <w:pPr>
              <w:widowControl/>
              <w:spacing w:line="360" w:lineRule="exact"/>
              <w:rPr>
                <w:rFonts w:ascii="宋体" w:hAnsi="宋体" w:cs="宋体"/>
                <w:b/>
                <w:kern w:val="0"/>
                <w:sz w:val="18"/>
                <w:szCs w:val="18"/>
              </w:rPr>
            </w:pPr>
            <w:r>
              <w:rPr>
                <w:rFonts w:ascii="宋体" w:hAnsi="宋体" w:cs="宋体" w:hint="eastAsia"/>
                <w:b/>
                <w:kern w:val="0"/>
                <w:sz w:val="18"/>
                <w:szCs w:val="18"/>
              </w:rPr>
              <w:t>级别</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w w:val="80"/>
                <w:kern w:val="0"/>
                <w:sz w:val="18"/>
                <w:szCs w:val="18"/>
              </w:rPr>
            </w:pPr>
            <w:r>
              <w:rPr>
                <w:rFonts w:ascii="宋体" w:hAnsi="宋体" w:cs="宋体" w:hint="eastAsia"/>
                <w:b/>
                <w:w w:val="80"/>
                <w:kern w:val="0"/>
                <w:sz w:val="18"/>
                <w:szCs w:val="18"/>
              </w:rPr>
              <w:t>特等奖</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一</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二</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三</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四</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五</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kern w:val="0"/>
                <w:sz w:val="18"/>
                <w:szCs w:val="18"/>
              </w:rPr>
            </w:pPr>
            <w:r>
              <w:rPr>
                <w:rFonts w:ascii="宋体" w:hAnsi="宋体" w:cs="宋体" w:hint="eastAsia"/>
                <w:b/>
                <w:kern w:val="0"/>
                <w:sz w:val="18"/>
                <w:szCs w:val="18"/>
              </w:rPr>
              <w:t>六</w:t>
            </w:r>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w w:val="80"/>
                <w:kern w:val="0"/>
                <w:sz w:val="18"/>
                <w:szCs w:val="18"/>
              </w:rPr>
            </w:pPr>
            <w:r>
              <w:rPr>
                <w:rFonts w:ascii="宋体" w:hAnsi="宋体" w:cs="宋体" w:hint="eastAsia"/>
                <w:b/>
                <w:w w:val="80"/>
                <w:kern w:val="0"/>
                <w:sz w:val="18"/>
                <w:szCs w:val="18"/>
              </w:rPr>
              <w:t>单项奖</w:t>
            </w:r>
          </w:p>
          <w:p w:rsidR="00351A00" w:rsidRDefault="00351A00">
            <w:pPr>
              <w:widowControl/>
              <w:spacing w:line="360" w:lineRule="exact"/>
              <w:jc w:val="center"/>
              <w:rPr>
                <w:rFonts w:ascii="宋体" w:hAnsi="宋体" w:cs="宋体"/>
                <w:w w:val="80"/>
                <w:kern w:val="0"/>
                <w:sz w:val="18"/>
                <w:szCs w:val="18"/>
              </w:rPr>
            </w:pPr>
            <w:r>
              <w:rPr>
                <w:rFonts w:ascii="宋体" w:hAnsi="宋体" w:cs="宋体" w:hint="eastAsia"/>
                <w:w w:val="80"/>
                <w:kern w:val="0"/>
                <w:sz w:val="18"/>
                <w:szCs w:val="18"/>
              </w:rPr>
              <w:t>（个人）</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b/>
                <w:w w:val="80"/>
                <w:kern w:val="0"/>
                <w:sz w:val="18"/>
                <w:szCs w:val="18"/>
              </w:rPr>
            </w:pPr>
            <w:r>
              <w:rPr>
                <w:rFonts w:ascii="宋体" w:hAnsi="宋体" w:cs="宋体" w:hint="eastAsia"/>
                <w:b/>
                <w:w w:val="80"/>
                <w:kern w:val="0"/>
                <w:sz w:val="18"/>
                <w:szCs w:val="18"/>
              </w:rPr>
              <w:t>单项奖</w:t>
            </w:r>
          </w:p>
          <w:p w:rsidR="00351A00" w:rsidRDefault="00351A00">
            <w:pPr>
              <w:widowControl/>
              <w:spacing w:line="360" w:lineRule="exact"/>
              <w:jc w:val="center"/>
              <w:rPr>
                <w:rFonts w:ascii="宋体" w:hAnsi="宋体" w:cs="宋体"/>
                <w:w w:val="80"/>
                <w:kern w:val="0"/>
                <w:sz w:val="18"/>
                <w:szCs w:val="18"/>
              </w:rPr>
            </w:pPr>
            <w:r>
              <w:rPr>
                <w:rFonts w:ascii="宋体" w:hAnsi="宋体" w:cs="宋体" w:hint="eastAsia"/>
                <w:w w:val="80"/>
                <w:kern w:val="0"/>
                <w:sz w:val="18"/>
                <w:szCs w:val="18"/>
              </w:rPr>
              <w:t>（集体）</w:t>
            </w:r>
          </w:p>
        </w:tc>
      </w:tr>
      <w:tr w:rsidR="00351A00" w:rsidTr="00CD7AFB">
        <w:trPr>
          <w:trHeight w:val="461"/>
          <w:jc w:val="center"/>
        </w:trPr>
        <w:tc>
          <w:tcPr>
            <w:tcW w:w="93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kern w:val="0"/>
                <w:sz w:val="18"/>
              </w:rPr>
            </w:pPr>
            <w:r>
              <w:rPr>
                <w:rFonts w:ascii="宋体" w:hAnsi="宋体" w:cs="宋体" w:hint="eastAsia"/>
                <w:kern w:val="0"/>
                <w:sz w:val="18"/>
              </w:rPr>
              <w:t>国家级</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8</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7</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6</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5</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4</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4</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r>
      <w:tr w:rsidR="00351A00" w:rsidTr="00CD7AFB">
        <w:trPr>
          <w:trHeight w:val="461"/>
          <w:jc w:val="center"/>
        </w:trPr>
        <w:tc>
          <w:tcPr>
            <w:tcW w:w="93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rFonts w:ascii="宋体" w:hAnsi="宋体" w:cs="宋体"/>
                <w:kern w:val="0"/>
                <w:sz w:val="18"/>
              </w:rPr>
            </w:pPr>
            <w:r>
              <w:rPr>
                <w:rFonts w:ascii="宋体" w:hAnsi="宋体" w:cs="宋体" w:hint="eastAsia"/>
                <w:kern w:val="0"/>
                <w:sz w:val="18"/>
              </w:rPr>
              <w:t>省级</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7</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6</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5</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4</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r>
      <w:tr w:rsidR="00351A00" w:rsidTr="00CD7AFB">
        <w:trPr>
          <w:trHeight w:val="461"/>
          <w:jc w:val="center"/>
        </w:trPr>
        <w:tc>
          <w:tcPr>
            <w:tcW w:w="93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rPr>
                <w:rFonts w:ascii="宋体" w:hAnsi="宋体" w:cs="宋体"/>
                <w:kern w:val="0"/>
                <w:sz w:val="18"/>
              </w:rPr>
            </w:pPr>
            <w:r>
              <w:rPr>
                <w:rFonts w:ascii="宋体" w:hAnsi="宋体" w:cs="宋体" w:hint="eastAsia"/>
                <w:kern w:val="0"/>
                <w:sz w:val="18"/>
              </w:rPr>
              <w:t>市级</w:t>
            </w:r>
            <w:r>
              <w:rPr>
                <w:rFonts w:ascii="宋体" w:hAnsi="宋体" w:cs="宋体" w:hint="eastAsia"/>
                <w:w w:val="80"/>
                <w:kern w:val="0"/>
                <w:sz w:val="18"/>
              </w:rPr>
              <w:t>（含中大级）</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6</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5</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4</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r>
      <w:tr w:rsidR="00351A00" w:rsidTr="00CD7AFB">
        <w:trPr>
          <w:trHeight w:val="461"/>
          <w:jc w:val="center"/>
        </w:trPr>
        <w:tc>
          <w:tcPr>
            <w:tcW w:w="936" w:type="pct"/>
            <w:tcBorders>
              <w:top w:val="single" w:sz="4" w:space="0" w:color="auto"/>
              <w:left w:val="single" w:sz="4" w:space="0" w:color="auto"/>
              <w:bottom w:val="single" w:sz="4" w:space="0" w:color="auto"/>
              <w:right w:val="single" w:sz="4" w:space="0" w:color="auto"/>
            </w:tcBorders>
            <w:vAlign w:val="center"/>
            <w:hideMark/>
          </w:tcPr>
          <w:p w:rsidR="00351A00" w:rsidRDefault="00CD7AFB">
            <w:pPr>
              <w:widowControl/>
              <w:spacing w:line="360" w:lineRule="exact"/>
              <w:rPr>
                <w:rFonts w:ascii="宋体" w:hAnsi="宋体" w:cs="宋体"/>
                <w:kern w:val="0"/>
                <w:sz w:val="18"/>
              </w:rPr>
            </w:pPr>
            <w:r>
              <w:rPr>
                <w:rFonts w:ascii="宋体" w:hAnsi="宋体" w:cs="宋体" w:hint="eastAsia"/>
                <w:kern w:val="0"/>
                <w:sz w:val="18"/>
              </w:rPr>
              <w:t>校</w:t>
            </w:r>
            <w:r w:rsidR="00351A00">
              <w:rPr>
                <w:rFonts w:ascii="宋体" w:hAnsi="宋体" w:cs="宋体" w:hint="eastAsia"/>
                <w:kern w:val="0"/>
                <w:sz w:val="18"/>
              </w:rPr>
              <w:t>级</w:t>
            </w:r>
            <w:r w:rsidR="00351A00">
              <w:rPr>
                <w:rFonts w:ascii="宋体" w:hAnsi="宋体" w:cs="宋体" w:hint="eastAsia"/>
                <w:w w:val="80"/>
                <w:kern w:val="0"/>
                <w:sz w:val="18"/>
              </w:rPr>
              <w:t>（含从化级）</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3</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1.5</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0.5</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0.5</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rFonts w:hint="eastAsia"/>
                <w:kern w:val="0"/>
                <w:sz w:val="18"/>
              </w:rPr>
              <w:t>—</w:t>
            </w:r>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r>
      <w:tr w:rsidR="00351A00" w:rsidTr="00CD7AFB">
        <w:trPr>
          <w:trHeight w:val="461"/>
          <w:jc w:val="center"/>
        </w:trPr>
        <w:tc>
          <w:tcPr>
            <w:tcW w:w="936" w:type="pct"/>
            <w:tcBorders>
              <w:top w:val="single" w:sz="4" w:space="0" w:color="auto"/>
              <w:left w:val="single" w:sz="4" w:space="0" w:color="auto"/>
              <w:bottom w:val="single" w:sz="4" w:space="0" w:color="auto"/>
              <w:right w:val="single" w:sz="4" w:space="0" w:color="auto"/>
            </w:tcBorders>
            <w:vAlign w:val="center"/>
            <w:hideMark/>
          </w:tcPr>
          <w:p w:rsidR="00351A00" w:rsidRDefault="00CD7AFB" w:rsidP="00CD7AFB">
            <w:pPr>
              <w:widowControl/>
              <w:spacing w:line="360" w:lineRule="exact"/>
              <w:jc w:val="center"/>
              <w:rPr>
                <w:rFonts w:ascii="宋体" w:hAnsi="宋体" w:cs="宋体"/>
                <w:kern w:val="0"/>
                <w:sz w:val="18"/>
              </w:rPr>
            </w:pPr>
            <w:r>
              <w:rPr>
                <w:rFonts w:ascii="宋体" w:hAnsi="宋体" w:cs="宋体" w:hint="eastAsia"/>
                <w:kern w:val="0"/>
                <w:sz w:val="18"/>
              </w:rPr>
              <w:t>院（系）</w:t>
            </w:r>
            <w:r w:rsidR="00351A00">
              <w:rPr>
                <w:rFonts w:ascii="宋体" w:hAnsi="宋体" w:cs="宋体" w:hint="eastAsia"/>
                <w:kern w:val="0"/>
                <w:sz w:val="18"/>
              </w:rPr>
              <w:t>级</w:t>
            </w:r>
          </w:p>
        </w:tc>
        <w:tc>
          <w:tcPr>
            <w:tcW w:w="55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2</w:t>
            </w:r>
          </w:p>
        </w:tc>
        <w:tc>
          <w:tcPr>
            <w:tcW w:w="38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1.5</w:t>
            </w:r>
          </w:p>
        </w:tc>
        <w:tc>
          <w:tcPr>
            <w:tcW w:w="38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c>
          <w:tcPr>
            <w:tcW w:w="34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rFonts w:hint="eastAsia"/>
                <w:kern w:val="0"/>
                <w:sz w:val="18"/>
              </w:rPr>
              <w:t>—</w:t>
            </w:r>
          </w:p>
        </w:tc>
        <w:tc>
          <w:tcPr>
            <w:tcW w:w="399"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rFonts w:hint="eastAsia"/>
                <w:kern w:val="0"/>
                <w:sz w:val="18"/>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rFonts w:hint="eastAsia"/>
                <w:kern w:val="0"/>
                <w:sz w:val="18"/>
              </w:rPr>
              <w:t>—</w:t>
            </w:r>
          </w:p>
        </w:tc>
        <w:tc>
          <w:tcPr>
            <w:tcW w:w="324"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bookmarkStart w:id="4" w:name="OLE_LINK8"/>
            <w:r>
              <w:rPr>
                <w:rFonts w:hint="eastAsia"/>
                <w:kern w:val="0"/>
                <w:sz w:val="18"/>
              </w:rPr>
              <w:t>—</w:t>
            </w:r>
            <w:bookmarkEnd w:id="4"/>
          </w:p>
        </w:tc>
        <w:tc>
          <w:tcPr>
            <w:tcW w:w="673"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1</w:t>
            </w:r>
          </w:p>
        </w:tc>
        <w:tc>
          <w:tcPr>
            <w:tcW w:w="610" w:type="pct"/>
            <w:tcBorders>
              <w:top w:val="single" w:sz="4" w:space="0" w:color="auto"/>
              <w:left w:val="single" w:sz="4" w:space="0" w:color="auto"/>
              <w:bottom w:val="single" w:sz="4" w:space="0" w:color="auto"/>
              <w:right w:val="single" w:sz="4" w:space="0" w:color="auto"/>
            </w:tcBorders>
            <w:vAlign w:val="center"/>
            <w:hideMark/>
          </w:tcPr>
          <w:p w:rsidR="00351A00" w:rsidRDefault="00351A00">
            <w:pPr>
              <w:widowControl/>
              <w:spacing w:line="360" w:lineRule="exact"/>
              <w:jc w:val="center"/>
              <w:rPr>
                <w:kern w:val="0"/>
                <w:sz w:val="18"/>
              </w:rPr>
            </w:pPr>
            <w:r>
              <w:rPr>
                <w:kern w:val="0"/>
                <w:sz w:val="18"/>
              </w:rPr>
              <w:t>0.5</w:t>
            </w:r>
          </w:p>
        </w:tc>
      </w:tr>
    </w:tbl>
    <w:p w:rsidR="00351A00" w:rsidRDefault="00351A00" w:rsidP="00351A00">
      <w:pPr>
        <w:widowControl/>
        <w:spacing w:line="300" w:lineRule="auto"/>
        <w:ind w:firstLineChars="200" w:firstLine="420"/>
        <w:jc w:val="left"/>
        <w:rPr>
          <w:rFonts w:ascii="宋体" w:hAnsi="宋体" w:cs="宋体"/>
          <w:kern w:val="0"/>
        </w:rPr>
      </w:pPr>
      <w:r>
        <w:rPr>
          <w:rFonts w:ascii="宋体" w:hAnsi="宋体" w:cs="宋体" w:hint="eastAsia"/>
          <w:kern w:val="0"/>
        </w:rPr>
        <w:t>2.参加同一项目获得不同级别奖励，以最高分计，不重复计分。</w:t>
      </w:r>
    </w:p>
    <w:p w:rsidR="00351A00" w:rsidRDefault="00351A00" w:rsidP="00351A00">
      <w:pPr>
        <w:widowControl/>
        <w:ind w:firstLineChars="200" w:firstLine="420"/>
        <w:jc w:val="left"/>
        <w:rPr>
          <w:rFonts w:ascii="宋体" w:hAnsi="宋体" w:cs="宋体"/>
          <w:kern w:val="0"/>
        </w:rPr>
      </w:pPr>
      <w:r>
        <w:rPr>
          <w:rFonts w:ascii="宋体" w:hAnsi="宋体" w:cs="宋体" w:hint="eastAsia"/>
          <w:kern w:val="0"/>
        </w:rPr>
        <w:t>3.没有设置特等奖的竞赛活动，一等奖分值按照特等奖分值计算，其他名次以此类推。</w:t>
      </w:r>
    </w:p>
    <w:p w:rsidR="00351A00" w:rsidRDefault="00351A00" w:rsidP="00351A00">
      <w:pPr>
        <w:widowControl/>
        <w:ind w:firstLineChars="200" w:firstLine="422"/>
        <w:jc w:val="left"/>
        <w:rPr>
          <w:rFonts w:ascii="宋体" w:hAnsi="宋体" w:cs="宋体"/>
          <w:b/>
          <w:kern w:val="0"/>
        </w:rPr>
      </w:pPr>
      <w:r>
        <w:rPr>
          <w:rFonts w:ascii="宋体" w:hAnsi="宋体" w:cs="宋体" w:hint="eastAsia"/>
          <w:b/>
          <w:kern w:val="0"/>
        </w:rPr>
        <w:t>（三）社会工作加分</w:t>
      </w:r>
    </w:p>
    <w:p w:rsidR="00351A00" w:rsidRDefault="00351A00" w:rsidP="00CD7AFB">
      <w:pPr>
        <w:widowControl/>
        <w:ind w:firstLineChars="200" w:firstLine="420"/>
        <w:jc w:val="left"/>
        <w:rPr>
          <w:rFonts w:ascii="宋体" w:hAnsi="宋体" w:cs="宋体"/>
          <w:kern w:val="0"/>
        </w:rPr>
      </w:pPr>
      <w:r>
        <w:rPr>
          <w:rFonts w:ascii="宋体" w:hAnsi="宋体" w:cs="宋体" w:hint="eastAsia"/>
          <w:kern w:val="0"/>
        </w:rPr>
        <w:t>1.社会工作加分依据是承担工作的内容和学年综合考评结果，具体如下：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7"/>
        <w:gridCol w:w="842"/>
        <w:gridCol w:w="874"/>
        <w:gridCol w:w="799"/>
        <w:gridCol w:w="1094"/>
        <w:gridCol w:w="1048"/>
      </w:tblGrid>
      <w:tr w:rsidR="00CD7AFB" w:rsidTr="0064534E">
        <w:trPr>
          <w:trHeight w:hRule="exact" w:val="628"/>
          <w:jc w:val="center"/>
        </w:trPr>
        <w:tc>
          <w:tcPr>
            <w:tcW w:w="1817" w:type="dxa"/>
            <w:vAlign w:val="center"/>
          </w:tcPr>
          <w:p w:rsidR="00CD7AFB" w:rsidRDefault="00CD7AFB" w:rsidP="0064534E">
            <w:pPr>
              <w:widowControl/>
              <w:jc w:val="center"/>
              <w:rPr>
                <w:rFonts w:ascii="宋体" w:hAnsi="宋体" w:cs="宋体"/>
                <w:b/>
                <w:kern w:val="0"/>
              </w:rPr>
            </w:pPr>
            <w:r>
              <w:rPr>
                <w:rFonts w:ascii="宋体" w:hAnsi="宋体" w:cs="宋体" w:hint="eastAsia"/>
                <w:b/>
                <w:kern w:val="0"/>
              </w:rPr>
              <w:t>类别</w:t>
            </w:r>
          </w:p>
        </w:tc>
        <w:tc>
          <w:tcPr>
            <w:tcW w:w="842" w:type="dxa"/>
            <w:vAlign w:val="center"/>
          </w:tcPr>
          <w:p w:rsidR="00CD7AFB" w:rsidRDefault="00CD7AFB" w:rsidP="0064534E">
            <w:pPr>
              <w:widowControl/>
              <w:jc w:val="center"/>
              <w:rPr>
                <w:rFonts w:ascii="宋体" w:hAnsi="宋体" w:cs="宋体"/>
                <w:b/>
                <w:kern w:val="0"/>
              </w:rPr>
            </w:pPr>
            <w:r>
              <w:rPr>
                <w:rFonts w:ascii="宋体" w:hAnsi="宋体" w:cs="宋体" w:hint="eastAsia"/>
                <w:b/>
                <w:kern w:val="0"/>
              </w:rPr>
              <w:t>优秀</w:t>
            </w:r>
          </w:p>
        </w:tc>
        <w:tc>
          <w:tcPr>
            <w:tcW w:w="874" w:type="dxa"/>
            <w:vAlign w:val="center"/>
          </w:tcPr>
          <w:p w:rsidR="00CD7AFB" w:rsidRDefault="00CD7AFB" w:rsidP="0064534E">
            <w:pPr>
              <w:widowControl/>
              <w:jc w:val="center"/>
              <w:rPr>
                <w:rFonts w:ascii="宋体" w:hAnsi="宋体" w:cs="宋体"/>
                <w:b/>
                <w:kern w:val="0"/>
              </w:rPr>
            </w:pPr>
            <w:r>
              <w:rPr>
                <w:rFonts w:ascii="宋体" w:hAnsi="宋体" w:cs="宋体" w:hint="eastAsia"/>
                <w:b/>
                <w:kern w:val="0"/>
              </w:rPr>
              <w:t>良好</w:t>
            </w:r>
          </w:p>
        </w:tc>
        <w:tc>
          <w:tcPr>
            <w:tcW w:w="799" w:type="dxa"/>
            <w:vAlign w:val="center"/>
          </w:tcPr>
          <w:p w:rsidR="00CD7AFB" w:rsidRDefault="00CD7AFB" w:rsidP="0064534E">
            <w:pPr>
              <w:widowControl/>
              <w:jc w:val="center"/>
              <w:rPr>
                <w:rFonts w:ascii="宋体" w:hAnsi="宋体" w:cs="宋体"/>
                <w:b/>
                <w:kern w:val="0"/>
              </w:rPr>
            </w:pPr>
            <w:r>
              <w:rPr>
                <w:rFonts w:ascii="宋体" w:hAnsi="宋体" w:cs="宋体" w:hint="eastAsia"/>
                <w:b/>
                <w:kern w:val="0"/>
              </w:rPr>
              <w:t>称职</w:t>
            </w:r>
          </w:p>
        </w:tc>
        <w:tc>
          <w:tcPr>
            <w:tcW w:w="1094" w:type="dxa"/>
            <w:vAlign w:val="center"/>
          </w:tcPr>
          <w:p w:rsidR="00CD7AFB" w:rsidRDefault="00CD7AFB" w:rsidP="0064534E">
            <w:pPr>
              <w:widowControl/>
              <w:spacing w:line="360" w:lineRule="exact"/>
              <w:jc w:val="center"/>
              <w:rPr>
                <w:rFonts w:ascii="宋体" w:hAnsi="宋体" w:cs="宋体"/>
                <w:b/>
                <w:kern w:val="0"/>
              </w:rPr>
            </w:pPr>
            <w:r>
              <w:rPr>
                <w:rFonts w:ascii="宋体" w:hAnsi="宋体" w:cs="宋体" w:hint="eastAsia"/>
                <w:b/>
                <w:kern w:val="0"/>
              </w:rPr>
              <w:t>基本称职</w:t>
            </w:r>
          </w:p>
        </w:tc>
        <w:tc>
          <w:tcPr>
            <w:tcW w:w="1048" w:type="dxa"/>
            <w:vAlign w:val="center"/>
          </w:tcPr>
          <w:p w:rsidR="00CD7AFB" w:rsidRDefault="00CD7AFB" w:rsidP="0064534E">
            <w:pPr>
              <w:widowControl/>
              <w:jc w:val="center"/>
              <w:rPr>
                <w:rFonts w:ascii="宋体" w:hAnsi="宋体" w:cs="宋体"/>
                <w:b/>
                <w:kern w:val="0"/>
              </w:rPr>
            </w:pPr>
            <w:r>
              <w:rPr>
                <w:rFonts w:ascii="宋体" w:hAnsi="宋体" w:cs="宋体" w:hint="eastAsia"/>
                <w:b/>
                <w:kern w:val="0"/>
              </w:rPr>
              <w:t>不称职</w:t>
            </w:r>
          </w:p>
        </w:tc>
      </w:tr>
      <w:tr w:rsidR="00CD7AFB" w:rsidTr="0064534E">
        <w:trPr>
          <w:trHeight w:hRule="exact" w:val="425"/>
          <w:jc w:val="center"/>
        </w:trPr>
        <w:tc>
          <w:tcPr>
            <w:tcW w:w="1817"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主要学生干部</w:t>
            </w:r>
          </w:p>
        </w:tc>
        <w:tc>
          <w:tcPr>
            <w:tcW w:w="842"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3.5</w:t>
            </w:r>
          </w:p>
        </w:tc>
        <w:tc>
          <w:tcPr>
            <w:tcW w:w="874"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2.5</w:t>
            </w:r>
          </w:p>
        </w:tc>
        <w:tc>
          <w:tcPr>
            <w:tcW w:w="799"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1.5</w:t>
            </w:r>
          </w:p>
        </w:tc>
        <w:tc>
          <w:tcPr>
            <w:tcW w:w="1094"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0</w:t>
            </w:r>
          </w:p>
        </w:tc>
        <w:tc>
          <w:tcPr>
            <w:tcW w:w="1048" w:type="dxa"/>
            <w:vAlign w:val="center"/>
          </w:tcPr>
          <w:p w:rsidR="00CD7AFB" w:rsidRPr="00CD7AFB" w:rsidRDefault="00CD7AFB" w:rsidP="0064534E">
            <w:pPr>
              <w:widowControl/>
              <w:spacing w:line="300" w:lineRule="exact"/>
              <w:jc w:val="center"/>
              <w:rPr>
                <w:rFonts w:ascii="宋体" w:hAnsi="宋体" w:cs="宋体"/>
                <w:kern w:val="0"/>
                <w:sz w:val="18"/>
                <w:szCs w:val="18"/>
              </w:rPr>
            </w:pPr>
            <w:r w:rsidRPr="00CD7AFB">
              <w:rPr>
                <w:rFonts w:ascii="宋体" w:hAnsi="宋体" w:cs="宋体" w:hint="eastAsia"/>
                <w:kern w:val="0"/>
                <w:sz w:val="18"/>
                <w:szCs w:val="18"/>
              </w:rPr>
              <w:t>0</w:t>
            </w:r>
          </w:p>
        </w:tc>
      </w:tr>
      <w:tr w:rsidR="00CD7AFB" w:rsidRPr="00E53F0C" w:rsidTr="0064534E">
        <w:trPr>
          <w:trHeight w:hRule="exact" w:val="425"/>
          <w:jc w:val="center"/>
        </w:trPr>
        <w:tc>
          <w:tcPr>
            <w:tcW w:w="1817"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学生骨干</w:t>
            </w:r>
          </w:p>
        </w:tc>
        <w:tc>
          <w:tcPr>
            <w:tcW w:w="842"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2.5</w:t>
            </w:r>
          </w:p>
        </w:tc>
        <w:tc>
          <w:tcPr>
            <w:tcW w:w="874"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1.5</w:t>
            </w:r>
          </w:p>
        </w:tc>
        <w:tc>
          <w:tcPr>
            <w:tcW w:w="799"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1</w:t>
            </w:r>
          </w:p>
        </w:tc>
        <w:tc>
          <w:tcPr>
            <w:tcW w:w="1094"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0</w:t>
            </w:r>
          </w:p>
        </w:tc>
        <w:tc>
          <w:tcPr>
            <w:tcW w:w="1048"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0</w:t>
            </w:r>
          </w:p>
        </w:tc>
      </w:tr>
      <w:tr w:rsidR="00CD7AFB" w:rsidRPr="00E53F0C" w:rsidTr="0064534E">
        <w:trPr>
          <w:trHeight w:hRule="exact" w:val="425"/>
          <w:jc w:val="center"/>
        </w:trPr>
        <w:tc>
          <w:tcPr>
            <w:tcW w:w="1817"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其他学生干部</w:t>
            </w:r>
          </w:p>
        </w:tc>
        <w:tc>
          <w:tcPr>
            <w:tcW w:w="842"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1.5</w:t>
            </w:r>
          </w:p>
        </w:tc>
        <w:tc>
          <w:tcPr>
            <w:tcW w:w="874"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1</w:t>
            </w:r>
          </w:p>
        </w:tc>
        <w:tc>
          <w:tcPr>
            <w:tcW w:w="799"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0.5</w:t>
            </w:r>
          </w:p>
        </w:tc>
        <w:tc>
          <w:tcPr>
            <w:tcW w:w="1094"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0</w:t>
            </w:r>
          </w:p>
        </w:tc>
        <w:tc>
          <w:tcPr>
            <w:tcW w:w="1048" w:type="dxa"/>
            <w:vAlign w:val="center"/>
          </w:tcPr>
          <w:p w:rsidR="00CD7AFB" w:rsidRPr="00CD7AFB" w:rsidRDefault="00CD7AFB" w:rsidP="0064534E">
            <w:pPr>
              <w:widowControl/>
              <w:spacing w:line="300" w:lineRule="exact"/>
              <w:jc w:val="center"/>
              <w:rPr>
                <w:rFonts w:ascii="宋体" w:hAnsi="宋体" w:cs="宋体"/>
                <w:color w:val="000000" w:themeColor="text1"/>
                <w:kern w:val="0"/>
                <w:sz w:val="18"/>
                <w:szCs w:val="18"/>
              </w:rPr>
            </w:pPr>
            <w:r w:rsidRPr="00CD7AFB">
              <w:rPr>
                <w:rFonts w:ascii="宋体" w:hAnsi="宋体" w:cs="宋体" w:hint="eastAsia"/>
                <w:color w:val="000000" w:themeColor="text1"/>
                <w:kern w:val="0"/>
                <w:sz w:val="18"/>
                <w:szCs w:val="18"/>
              </w:rPr>
              <w:t>0</w:t>
            </w:r>
          </w:p>
        </w:tc>
      </w:tr>
    </w:tbl>
    <w:p w:rsidR="00CD7AFB" w:rsidRPr="00E53F0C" w:rsidRDefault="00CD7AFB" w:rsidP="00CD7AFB">
      <w:pPr>
        <w:pStyle w:val="a6"/>
        <w:ind w:firstLineChars="200" w:firstLine="420"/>
        <w:rPr>
          <w:rFonts w:ascii="宋体" w:hAnsi="宋体" w:cs="宋体"/>
          <w:color w:val="000000" w:themeColor="text1"/>
          <w:kern w:val="0"/>
        </w:rPr>
      </w:pPr>
      <w:r w:rsidRPr="00E53F0C">
        <w:rPr>
          <w:rFonts w:ascii="宋体" w:hAnsi="宋体" w:cs="宋体" w:hint="eastAsia"/>
          <w:color w:val="000000" w:themeColor="text1"/>
          <w:kern w:val="0"/>
        </w:rPr>
        <w:t>2.主要学生干部包括学院副主席以上级别，青年新媒体信息研究中心主任，各</w:t>
      </w:r>
      <w:r>
        <w:rPr>
          <w:rFonts w:hint="eastAsia"/>
        </w:rPr>
        <w:t>院</w:t>
      </w:r>
      <w:r w:rsidRPr="00E53F0C">
        <w:rPr>
          <w:rFonts w:ascii="宋体" w:hAnsi="宋体" w:cs="宋体" w:hint="eastAsia"/>
          <w:color w:val="000000" w:themeColor="text1"/>
          <w:kern w:val="0"/>
        </w:rPr>
        <w:t>系主席、学生副书记。</w:t>
      </w:r>
    </w:p>
    <w:p w:rsidR="00CD7AFB" w:rsidRPr="00E53F0C" w:rsidRDefault="00CD7AFB" w:rsidP="00CD7AFB">
      <w:pPr>
        <w:widowControl/>
        <w:ind w:firstLineChars="200" w:firstLine="420"/>
        <w:rPr>
          <w:rFonts w:ascii="宋体" w:hAnsi="宋体" w:cs="宋体"/>
          <w:color w:val="000000" w:themeColor="text1"/>
          <w:kern w:val="0"/>
        </w:rPr>
      </w:pPr>
      <w:r w:rsidRPr="00E53F0C">
        <w:rPr>
          <w:rFonts w:ascii="宋体" w:hAnsi="宋体" w:cs="宋体" w:hint="eastAsia"/>
          <w:color w:val="000000" w:themeColor="text1"/>
          <w:kern w:val="0"/>
        </w:rPr>
        <w:t>3.</w:t>
      </w:r>
      <w:r w:rsidRPr="00E53F0C">
        <w:rPr>
          <w:rFonts w:hint="eastAsia"/>
          <w:color w:val="000000" w:themeColor="text1"/>
        </w:rPr>
        <w:t>学生骨干包括校级组织副部长</w:t>
      </w:r>
      <w:r w:rsidRPr="00E53F0C">
        <w:rPr>
          <w:rFonts w:hint="eastAsia"/>
          <w:color w:val="000000" w:themeColor="text1"/>
        </w:rPr>
        <w:t>/</w:t>
      </w:r>
      <w:r w:rsidRPr="00E53F0C">
        <w:rPr>
          <w:rFonts w:hint="eastAsia"/>
          <w:color w:val="000000" w:themeColor="text1"/>
        </w:rPr>
        <w:t>副理事长级以上、各院系部长级以上。</w:t>
      </w:r>
      <w:r w:rsidRPr="00E53F0C">
        <w:rPr>
          <w:rFonts w:ascii="宋体" w:hAnsi="宋体" w:cs="宋体" w:hint="eastAsia"/>
          <w:color w:val="000000" w:themeColor="text1"/>
          <w:kern w:val="0"/>
        </w:rPr>
        <w:t>（已列为主要学生干部的不在此序列）。</w:t>
      </w:r>
    </w:p>
    <w:p w:rsidR="00CD7AFB" w:rsidRPr="00E53F0C" w:rsidRDefault="00CD7AFB" w:rsidP="00CD7AFB">
      <w:pPr>
        <w:widowControl/>
        <w:ind w:firstLineChars="200" w:firstLine="420"/>
        <w:rPr>
          <w:rFonts w:ascii="宋体" w:hAnsi="宋体" w:cs="宋体"/>
          <w:color w:val="000000" w:themeColor="text1"/>
          <w:kern w:val="0"/>
        </w:rPr>
      </w:pPr>
      <w:r w:rsidRPr="00E53F0C">
        <w:rPr>
          <w:rFonts w:ascii="宋体" w:hAnsi="宋体" w:cs="宋体" w:hint="eastAsia"/>
          <w:color w:val="000000" w:themeColor="text1"/>
          <w:kern w:val="0"/>
        </w:rPr>
        <w:t>4.其他学生干部包括院级学生组织各中心的干事及社联之星。</w:t>
      </w:r>
      <w:r w:rsidRPr="00E53F0C">
        <w:rPr>
          <w:rFonts w:hint="eastAsia"/>
          <w:color w:val="000000" w:themeColor="text1"/>
        </w:rPr>
        <w:t>每个中心可评一名优秀干事；</w:t>
      </w:r>
      <w:r w:rsidRPr="00E53F0C">
        <w:rPr>
          <w:color w:val="000000" w:themeColor="text1"/>
        </w:rPr>
        <w:t>社联之星</w:t>
      </w:r>
      <w:r w:rsidRPr="00E53F0C">
        <w:rPr>
          <w:rFonts w:hint="eastAsia"/>
          <w:color w:val="000000" w:themeColor="text1"/>
        </w:rPr>
        <w:t>每年评选一次，每次</w:t>
      </w:r>
      <w:r w:rsidRPr="00E53F0C">
        <w:rPr>
          <w:rFonts w:hint="eastAsia"/>
          <w:color w:val="000000" w:themeColor="text1"/>
        </w:rPr>
        <w:t>12</w:t>
      </w:r>
      <w:r w:rsidRPr="00E53F0C">
        <w:rPr>
          <w:rFonts w:hint="eastAsia"/>
          <w:color w:val="000000" w:themeColor="text1"/>
        </w:rPr>
        <w:t>名。</w:t>
      </w:r>
      <w:r w:rsidRPr="00E53F0C">
        <w:rPr>
          <w:rFonts w:ascii="宋体" w:hAnsi="宋体" w:cs="宋体" w:hint="eastAsia"/>
          <w:color w:val="000000" w:themeColor="text1"/>
          <w:kern w:val="0"/>
        </w:rPr>
        <w:t>（已列为主要学生骨干及学生骨干的不在此序列）</w:t>
      </w:r>
    </w:p>
    <w:p w:rsidR="00CD7AFB" w:rsidRDefault="00CD7AFB" w:rsidP="00CD7AFB">
      <w:pPr>
        <w:widowControl/>
        <w:ind w:firstLineChars="200" w:firstLine="420"/>
        <w:rPr>
          <w:rFonts w:ascii="宋体" w:hAnsi="宋体" w:cs="宋体"/>
          <w:kern w:val="0"/>
        </w:rPr>
      </w:pPr>
      <w:r>
        <w:rPr>
          <w:rFonts w:ascii="宋体" w:hAnsi="宋体" w:cs="宋体" w:hint="eastAsia"/>
          <w:kern w:val="0"/>
        </w:rPr>
        <w:lastRenderedPageBreak/>
        <w:t>5.学生会、团委、社团等院级学生组织要每学期进行一次考评，备案考评结果（原则上优秀的比例不多于20%，良好的比例不多于35%，称职不多于40%</w:t>
      </w:r>
      <w:r>
        <w:rPr>
          <w:rFonts w:ascii="宋体" w:hAnsi="宋体" w:cs="宋体"/>
          <w:kern w:val="0"/>
        </w:rPr>
        <w:t>）</w:t>
      </w:r>
      <w:r>
        <w:rPr>
          <w:rFonts w:ascii="宋体" w:hAnsi="宋体" w:cs="宋体" w:hint="eastAsia"/>
          <w:kern w:val="0"/>
        </w:rPr>
        <w:t>。</w:t>
      </w:r>
    </w:p>
    <w:p w:rsidR="00CD7AFB" w:rsidRDefault="00CD7AFB" w:rsidP="00CD7AFB">
      <w:pPr>
        <w:widowControl/>
        <w:ind w:firstLineChars="200" w:firstLine="420"/>
        <w:rPr>
          <w:rFonts w:ascii="宋体" w:hAnsi="宋体" w:cs="宋体"/>
          <w:kern w:val="0"/>
        </w:rPr>
      </w:pPr>
      <w:r>
        <w:rPr>
          <w:rFonts w:ascii="宋体" w:hAnsi="宋体" w:cs="宋体" w:hint="eastAsia"/>
          <w:kern w:val="0"/>
        </w:rPr>
        <w:t>6.各</w:t>
      </w:r>
      <w:r>
        <w:rPr>
          <w:rFonts w:hint="eastAsia"/>
        </w:rPr>
        <w:t>院</w:t>
      </w:r>
      <w:r>
        <w:rPr>
          <w:rFonts w:ascii="宋体" w:hAnsi="宋体" w:cs="宋体" w:hint="eastAsia"/>
          <w:kern w:val="0"/>
        </w:rPr>
        <w:t>系要对团总支、学生会、班委与团支部等所负责的学生干部，每学期进行一次考评，备案考评结果（原则上优秀的比例不多于20%，良好的比例不多于35%，称职不多于40%</w:t>
      </w:r>
      <w:r>
        <w:rPr>
          <w:rFonts w:ascii="宋体" w:hAnsi="宋体" w:cs="宋体"/>
          <w:kern w:val="0"/>
        </w:rPr>
        <w:t>）</w:t>
      </w:r>
      <w:r>
        <w:rPr>
          <w:rFonts w:ascii="宋体" w:hAnsi="宋体" w:cs="宋体" w:hint="eastAsia"/>
          <w:kern w:val="0"/>
        </w:rPr>
        <w:t>。</w:t>
      </w:r>
    </w:p>
    <w:p w:rsidR="00CD7AFB" w:rsidRDefault="00CD7AFB" w:rsidP="00CD7AFB">
      <w:pPr>
        <w:widowControl/>
        <w:ind w:firstLineChars="200" w:firstLine="420"/>
        <w:rPr>
          <w:rFonts w:ascii="宋体" w:hAnsi="宋体" w:cs="宋体"/>
          <w:kern w:val="0"/>
        </w:rPr>
      </w:pPr>
      <w:r>
        <w:rPr>
          <w:rFonts w:ascii="宋体" w:hAnsi="宋体" w:cs="宋体" w:hint="eastAsia"/>
          <w:kern w:val="0"/>
        </w:rPr>
        <w:t>7.一名学生担任多岗位的，只记一个岗位的加分值，不累加。</w:t>
      </w:r>
    </w:p>
    <w:p w:rsidR="00351A00" w:rsidRDefault="00351A00" w:rsidP="00351A00">
      <w:pPr>
        <w:widowControl/>
        <w:ind w:firstLineChars="196" w:firstLine="413"/>
        <w:rPr>
          <w:rFonts w:ascii="宋体" w:hAnsi="宋体" w:cs="宋体"/>
          <w:b/>
          <w:kern w:val="0"/>
        </w:rPr>
      </w:pPr>
      <w:r>
        <w:rPr>
          <w:rFonts w:ascii="宋体" w:hAnsi="宋体" w:cs="宋体" w:hint="eastAsia"/>
          <w:b/>
          <w:kern w:val="0"/>
        </w:rPr>
        <w:t>（四）知识与技能加分</w:t>
      </w:r>
    </w:p>
    <w:p w:rsidR="00CD7AFB" w:rsidRPr="004300FB" w:rsidRDefault="00CD7AFB" w:rsidP="00CD7AFB">
      <w:pPr>
        <w:widowControl/>
        <w:ind w:firstLineChars="200" w:firstLine="420"/>
        <w:rPr>
          <w:rFonts w:ascii="宋体" w:hAnsi="宋体" w:cs="宋体"/>
          <w:kern w:val="0"/>
        </w:rPr>
      </w:pPr>
      <w:r w:rsidRPr="004300FB">
        <w:rPr>
          <w:rFonts w:ascii="宋体" w:hAnsi="宋体" w:cs="宋体" w:hint="eastAsia"/>
          <w:kern w:val="0"/>
        </w:rPr>
        <w:t>1.获得普通话证书一级甲等、一级乙等、二级甲等者，分别加4分、2分、1分。</w:t>
      </w:r>
    </w:p>
    <w:p w:rsidR="00CD7AFB" w:rsidRPr="004300FB" w:rsidRDefault="00CD7AFB" w:rsidP="00CD7AFB">
      <w:pPr>
        <w:widowControl/>
        <w:ind w:firstLineChars="200" w:firstLine="420"/>
        <w:rPr>
          <w:rFonts w:ascii="宋体" w:hAnsi="宋体" w:cs="宋体"/>
          <w:kern w:val="0"/>
        </w:rPr>
      </w:pPr>
      <w:r w:rsidRPr="004300FB">
        <w:rPr>
          <w:rFonts w:ascii="宋体" w:hAnsi="宋体" w:cs="宋体" w:hint="eastAsia"/>
          <w:kern w:val="0"/>
        </w:rPr>
        <w:t>2.获得专业职业资格证书高级、中级、初级者，每证分别加6分、4分、2分。</w:t>
      </w:r>
    </w:p>
    <w:p w:rsidR="00351A00" w:rsidRDefault="00CD7AFB" w:rsidP="00CD7AFB">
      <w:pPr>
        <w:widowControl/>
        <w:ind w:firstLineChars="200" w:firstLine="420"/>
        <w:rPr>
          <w:rFonts w:ascii="宋体" w:hAnsi="宋体" w:cs="宋体"/>
          <w:kern w:val="0"/>
        </w:rPr>
      </w:pPr>
      <w:r w:rsidRPr="004300FB">
        <w:rPr>
          <w:rFonts w:ascii="宋体" w:hAnsi="宋体" w:cs="宋体" w:hint="eastAsia"/>
          <w:kern w:val="0"/>
        </w:rPr>
        <w:t>3.外语等级考试通过者，在通过学年按如下标准加分（英语专业的学生通过大学英语四、六级不加分）：</w:t>
      </w:r>
    </w:p>
    <w:tbl>
      <w:tblPr>
        <w:tblW w:w="6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3"/>
        <w:gridCol w:w="1216"/>
        <w:gridCol w:w="1243"/>
        <w:gridCol w:w="1276"/>
        <w:gridCol w:w="1305"/>
      </w:tblGrid>
      <w:tr w:rsidR="00CD7AFB" w:rsidRPr="004300FB" w:rsidTr="0064534E">
        <w:trPr>
          <w:trHeight w:hRule="exact" w:val="443"/>
          <w:jc w:val="center"/>
        </w:trPr>
        <w:tc>
          <w:tcPr>
            <w:tcW w:w="1543" w:type="dxa"/>
            <w:vMerge w:val="restart"/>
            <w:tcBorders>
              <w:left w:val="double" w:sz="4" w:space="0" w:color="auto"/>
              <w:tl2br w:val="single" w:sz="4" w:space="0" w:color="auto"/>
            </w:tcBorders>
            <w:vAlign w:val="center"/>
          </w:tcPr>
          <w:p w:rsidR="00CD7AFB" w:rsidRPr="008477C4" w:rsidRDefault="00CD7AFB" w:rsidP="0064534E">
            <w:pPr>
              <w:widowControl/>
              <w:jc w:val="center"/>
              <w:rPr>
                <w:rFonts w:ascii="宋体" w:hAnsi="宋体" w:cs="宋体"/>
                <w:b/>
                <w:kern w:val="0"/>
                <w:sz w:val="18"/>
              </w:rPr>
            </w:pPr>
            <w:r w:rsidRPr="008477C4">
              <w:rPr>
                <w:rFonts w:ascii="宋体" w:hAnsi="宋体" w:cs="宋体" w:hint="eastAsia"/>
                <w:b/>
                <w:kern w:val="0"/>
                <w:sz w:val="18"/>
              </w:rPr>
              <w:t>加分</w:t>
            </w:r>
          </w:p>
          <w:p w:rsidR="00CD7AFB" w:rsidRPr="008477C4" w:rsidRDefault="00CD7AFB" w:rsidP="0064534E">
            <w:pPr>
              <w:widowControl/>
              <w:ind w:firstLineChars="50" w:firstLine="90"/>
              <w:rPr>
                <w:rFonts w:ascii="宋体" w:hAnsi="宋体" w:cs="宋体"/>
                <w:b/>
                <w:kern w:val="0"/>
                <w:sz w:val="18"/>
              </w:rPr>
            </w:pPr>
          </w:p>
          <w:p w:rsidR="00CD7AFB" w:rsidRPr="008477C4" w:rsidRDefault="00CD7AFB" w:rsidP="0064534E">
            <w:pPr>
              <w:widowControl/>
              <w:ind w:firstLineChars="50" w:firstLine="90"/>
              <w:rPr>
                <w:rFonts w:ascii="宋体" w:hAnsi="宋体" w:cs="宋体"/>
                <w:kern w:val="0"/>
                <w:sz w:val="18"/>
              </w:rPr>
            </w:pPr>
            <w:r w:rsidRPr="008477C4">
              <w:rPr>
                <w:rFonts w:ascii="宋体" w:hAnsi="宋体" w:cs="宋体" w:hint="eastAsia"/>
                <w:b/>
                <w:kern w:val="0"/>
                <w:sz w:val="18"/>
              </w:rPr>
              <w:t xml:space="preserve">年级 </w:t>
            </w:r>
          </w:p>
        </w:tc>
        <w:tc>
          <w:tcPr>
            <w:tcW w:w="5040" w:type="dxa"/>
            <w:gridSpan w:val="4"/>
            <w:tcBorders>
              <w:top w:val="single" w:sz="4" w:space="0" w:color="auto"/>
              <w:right w:val="double" w:sz="4" w:space="0" w:color="auto"/>
            </w:tcBorders>
            <w:vAlign w:val="center"/>
          </w:tcPr>
          <w:p w:rsidR="00CD7AFB" w:rsidRPr="008477C4" w:rsidRDefault="00CD7AFB" w:rsidP="0064534E">
            <w:pPr>
              <w:widowControl/>
              <w:jc w:val="center"/>
              <w:rPr>
                <w:rFonts w:ascii="宋体" w:hAnsi="宋体" w:cs="宋体"/>
                <w:b/>
                <w:kern w:val="0"/>
                <w:sz w:val="18"/>
              </w:rPr>
            </w:pPr>
            <w:r w:rsidRPr="008477C4">
              <w:rPr>
                <w:rFonts w:ascii="宋体" w:hAnsi="宋体" w:cs="宋体" w:hint="eastAsia"/>
                <w:b/>
                <w:kern w:val="0"/>
                <w:sz w:val="18"/>
              </w:rPr>
              <w:t>外语本科专业</w:t>
            </w:r>
          </w:p>
        </w:tc>
      </w:tr>
      <w:tr w:rsidR="00CD7AFB" w:rsidRPr="004300FB" w:rsidTr="0064534E">
        <w:trPr>
          <w:trHeight w:hRule="exact" w:val="783"/>
          <w:jc w:val="center"/>
        </w:trPr>
        <w:tc>
          <w:tcPr>
            <w:tcW w:w="1543" w:type="dxa"/>
            <w:vMerge/>
            <w:tcBorders>
              <w:left w:val="double" w:sz="4" w:space="0" w:color="auto"/>
            </w:tcBorders>
            <w:vAlign w:val="center"/>
          </w:tcPr>
          <w:p w:rsidR="00CD7AFB" w:rsidRPr="008477C4" w:rsidRDefault="00CD7AFB" w:rsidP="0064534E">
            <w:pPr>
              <w:widowControl/>
              <w:jc w:val="center"/>
              <w:rPr>
                <w:rFonts w:ascii="宋体" w:hAnsi="宋体" w:cs="宋体"/>
                <w:kern w:val="0"/>
                <w:sz w:val="18"/>
              </w:rPr>
            </w:pPr>
          </w:p>
        </w:tc>
        <w:tc>
          <w:tcPr>
            <w:tcW w:w="1216" w:type="dxa"/>
            <w:vAlign w:val="center"/>
          </w:tcPr>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专业四级</w:t>
            </w:r>
          </w:p>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（及格）</w:t>
            </w:r>
          </w:p>
        </w:tc>
        <w:tc>
          <w:tcPr>
            <w:tcW w:w="1243" w:type="dxa"/>
            <w:vAlign w:val="center"/>
          </w:tcPr>
          <w:p w:rsidR="00CD7AFB" w:rsidRDefault="00CD7AFB" w:rsidP="0064534E">
            <w:pPr>
              <w:widowControl/>
              <w:jc w:val="center"/>
              <w:rPr>
                <w:rFonts w:ascii="宋体" w:hAnsi="宋体" w:cs="宋体"/>
                <w:kern w:val="0"/>
                <w:sz w:val="18"/>
              </w:rPr>
            </w:pPr>
            <w:r w:rsidRPr="008477C4">
              <w:rPr>
                <w:rFonts w:ascii="宋体" w:hAnsi="宋体" w:cs="宋体" w:hint="eastAsia"/>
                <w:kern w:val="0"/>
                <w:sz w:val="18"/>
              </w:rPr>
              <w:t>专业四级</w:t>
            </w:r>
          </w:p>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（80分以上）</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专业八级</w:t>
            </w:r>
          </w:p>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（及格）</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rPr>
            </w:pPr>
            <w:r w:rsidRPr="008477C4">
              <w:rPr>
                <w:rFonts w:ascii="宋体" w:hAnsi="宋体" w:cs="宋体" w:hint="eastAsia"/>
                <w:kern w:val="0"/>
                <w:sz w:val="18"/>
              </w:rPr>
              <w:t>专业八级</w:t>
            </w:r>
          </w:p>
          <w:p w:rsidR="00CD7AFB" w:rsidRPr="008477C4" w:rsidRDefault="00CD7AFB" w:rsidP="0064534E">
            <w:pPr>
              <w:widowControl/>
              <w:rPr>
                <w:rFonts w:ascii="宋体" w:hAnsi="宋体" w:cs="宋体"/>
                <w:kern w:val="0"/>
                <w:sz w:val="18"/>
              </w:rPr>
            </w:pPr>
            <w:r w:rsidRPr="008477C4">
              <w:rPr>
                <w:rFonts w:ascii="宋体" w:hAnsi="宋体" w:cs="宋体" w:hint="eastAsia"/>
                <w:kern w:val="0"/>
                <w:sz w:val="18"/>
              </w:rPr>
              <w:t>（80分以上）</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一年级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二年级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6</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三年级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3</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r>
      <w:tr w:rsidR="00CD7AFB" w:rsidRPr="004300FB" w:rsidTr="0064534E">
        <w:trPr>
          <w:trHeight w:hRule="exact" w:val="386"/>
          <w:jc w:val="center"/>
        </w:trPr>
        <w:tc>
          <w:tcPr>
            <w:tcW w:w="1543" w:type="dxa"/>
            <w:tcBorders>
              <w:left w:val="double" w:sz="4" w:space="0" w:color="auto"/>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四年级</w:t>
            </w:r>
          </w:p>
        </w:tc>
        <w:tc>
          <w:tcPr>
            <w:tcW w:w="1216" w:type="dxa"/>
            <w:tcBorders>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243" w:type="dxa"/>
            <w:tcBorders>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276" w:type="dxa"/>
            <w:tcBorders>
              <w:bottom w:val="double" w:sz="4" w:space="0" w:color="auto"/>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c>
          <w:tcPr>
            <w:tcW w:w="1305" w:type="dxa"/>
            <w:tcBorders>
              <w:left w:val="single" w:sz="4" w:space="0" w:color="auto"/>
              <w:bottom w:val="double" w:sz="4" w:space="0" w:color="auto"/>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r>
      <w:tr w:rsidR="00CD7AFB" w:rsidRPr="004300FB" w:rsidTr="0064534E">
        <w:trPr>
          <w:trHeight w:hRule="exact" w:val="443"/>
          <w:jc w:val="center"/>
        </w:trPr>
        <w:tc>
          <w:tcPr>
            <w:tcW w:w="1543" w:type="dxa"/>
            <w:vMerge w:val="restart"/>
            <w:tcBorders>
              <w:left w:val="double" w:sz="4" w:space="0" w:color="auto"/>
              <w:tl2br w:val="single" w:sz="4" w:space="0" w:color="auto"/>
            </w:tcBorders>
            <w:vAlign w:val="center"/>
          </w:tcPr>
          <w:p w:rsidR="00CD7AFB" w:rsidRPr="008477C4" w:rsidRDefault="00CD7AFB" w:rsidP="0064534E">
            <w:pPr>
              <w:widowControl/>
              <w:jc w:val="center"/>
              <w:rPr>
                <w:rFonts w:ascii="宋体" w:hAnsi="宋体" w:cs="宋体"/>
                <w:b/>
                <w:kern w:val="0"/>
                <w:sz w:val="18"/>
                <w:szCs w:val="18"/>
              </w:rPr>
            </w:pPr>
            <w:r w:rsidRPr="008477C4">
              <w:rPr>
                <w:rFonts w:ascii="宋体" w:hAnsi="宋体" w:cs="宋体" w:hint="eastAsia"/>
                <w:b/>
                <w:kern w:val="0"/>
                <w:sz w:val="18"/>
                <w:szCs w:val="18"/>
              </w:rPr>
              <w:t>加分</w:t>
            </w:r>
          </w:p>
          <w:p w:rsidR="00CD7AFB" w:rsidRPr="008477C4" w:rsidRDefault="00CD7AFB" w:rsidP="0064534E">
            <w:pPr>
              <w:widowControl/>
              <w:rPr>
                <w:rFonts w:ascii="宋体" w:hAnsi="宋体" w:cs="宋体"/>
                <w:b/>
                <w:kern w:val="0"/>
                <w:sz w:val="18"/>
                <w:szCs w:val="18"/>
              </w:rPr>
            </w:pPr>
          </w:p>
          <w:p w:rsidR="00CD7AFB" w:rsidRPr="008477C4" w:rsidRDefault="00CD7AFB" w:rsidP="0064534E">
            <w:pPr>
              <w:widowControl/>
              <w:rPr>
                <w:rFonts w:ascii="宋体" w:hAnsi="宋体" w:cs="宋体"/>
                <w:kern w:val="0"/>
                <w:sz w:val="18"/>
                <w:szCs w:val="18"/>
              </w:rPr>
            </w:pPr>
            <w:r w:rsidRPr="008477C4">
              <w:rPr>
                <w:rFonts w:ascii="宋体" w:hAnsi="宋体" w:cs="宋体" w:hint="eastAsia"/>
                <w:b/>
                <w:kern w:val="0"/>
                <w:sz w:val="18"/>
                <w:szCs w:val="18"/>
              </w:rPr>
              <w:t xml:space="preserve">年级   </w:t>
            </w:r>
          </w:p>
        </w:tc>
        <w:tc>
          <w:tcPr>
            <w:tcW w:w="5040" w:type="dxa"/>
            <w:gridSpan w:val="4"/>
            <w:tcBorders>
              <w:top w:val="single" w:sz="4" w:space="0" w:color="auto"/>
              <w:right w:val="single" w:sz="4" w:space="0" w:color="auto"/>
            </w:tcBorders>
            <w:vAlign w:val="center"/>
          </w:tcPr>
          <w:p w:rsidR="00CD7AFB" w:rsidRPr="008477C4" w:rsidRDefault="00CD7AFB" w:rsidP="0064534E">
            <w:pPr>
              <w:widowControl/>
              <w:jc w:val="center"/>
              <w:rPr>
                <w:rFonts w:ascii="宋体" w:hAnsi="宋体" w:cs="宋体"/>
                <w:b/>
                <w:kern w:val="0"/>
                <w:sz w:val="18"/>
                <w:szCs w:val="18"/>
              </w:rPr>
            </w:pPr>
            <w:r w:rsidRPr="008477C4">
              <w:rPr>
                <w:rFonts w:ascii="宋体" w:hAnsi="宋体" w:cs="宋体" w:hint="eastAsia"/>
                <w:b/>
                <w:kern w:val="0"/>
                <w:sz w:val="18"/>
                <w:szCs w:val="18"/>
              </w:rPr>
              <w:t>非英语本科专业</w:t>
            </w:r>
          </w:p>
        </w:tc>
      </w:tr>
      <w:tr w:rsidR="00CD7AFB" w:rsidRPr="004300FB" w:rsidTr="0064534E">
        <w:trPr>
          <w:trHeight w:hRule="exact" w:val="669"/>
          <w:jc w:val="center"/>
        </w:trPr>
        <w:tc>
          <w:tcPr>
            <w:tcW w:w="1543" w:type="dxa"/>
            <w:vMerge/>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四级</w:t>
            </w:r>
          </w:p>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（及格）</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四级</w:t>
            </w:r>
          </w:p>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（560）</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六级</w:t>
            </w:r>
          </w:p>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（及格）</w:t>
            </w:r>
          </w:p>
        </w:tc>
        <w:tc>
          <w:tcPr>
            <w:tcW w:w="1305"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六级</w:t>
            </w:r>
          </w:p>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（520）</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一年级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6</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二年级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6</w:t>
            </w:r>
          </w:p>
        </w:tc>
      </w:tr>
      <w:tr w:rsidR="00CD7AFB" w:rsidRPr="004300FB" w:rsidTr="0064534E">
        <w:trPr>
          <w:trHeight w:hRule="exact" w:val="386"/>
          <w:jc w:val="center"/>
        </w:trPr>
        <w:tc>
          <w:tcPr>
            <w:tcW w:w="1543" w:type="dxa"/>
            <w:tcBorders>
              <w:lef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三年级</w:t>
            </w:r>
          </w:p>
        </w:tc>
        <w:tc>
          <w:tcPr>
            <w:tcW w:w="1216"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3</w:t>
            </w:r>
          </w:p>
        </w:tc>
        <w:tc>
          <w:tcPr>
            <w:tcW w:w="1243" w:type="dxa"/>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c>
          <w:tcPr>
            <w:tcW w:w="1276" w:type="dxa"/>
            <w:tcBorders>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c>
          <w:tcPr>
            <w:tcW w:w="1305" w:type="dxa"/>
            <w:tcBorders>
              <w:left w:val="sing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5</w:t>
            </w:r>
          </w:p>
        </w:tc>
      </w:tr>
      <w:tr w:rsidR="00CD7AFB" w:rsidRPr="004300FB" w:rsidTr="0064534E">
        <w:trPr>
          <w:trHeight w:hRule="exact" w:val="386"/>
          <w:jc w:val="center"/>
        </w:trPr>
        <w:tc>
          <w:tcPr>
            <w:tcW w:w="1543" w:type="dxa"/>
            <w:tcBorders>
              <w:left w:val="double" w:sz="4" w:space="0" w:color="auto"/>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四年级</w:t>
            </w:r>
          </w:p>
        </w:tc>
        <w:tc>
          <w:tcPr>
            <w:tcW w:w="1216" w:type="dxa"/>
            <w:tcBorders>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2</w:t>
            </w:r>
          </w:p>
        </w:tc>
        <w:tc>
          <w:tcPr>
            <w:tcW w:w="1243" w:type="dxa"/>
            <w:tcBorders>
              <w:bottom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3</w:t>
            </w:r>
          </w:p>
        </w:tc>
        <w:tc>
          <w:tcPr>
            <w:tcW w:w="1276" w:type="dxa"/>
            <w:tcBorders>
              <w:bottom w:val="double" w:sz="4" w:space="0" w:color="auto"/>
              <w:right w:val="sing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3</w:t>
            </w:r>
          </w:p>
        </w:tc>
        <w:tc>
          <w:tcPr>
            <w:tcW w:w="1305" w:type="dxa"/>
            <w:tcBorders>
              <w:left w:val="single" w:sz="4" w:space="0" w:color="auto"/>
              <w:bottom w:val="double" w:sz="4" w:space="0" w:color="auto"/>
              <w:right w:val="double" w:sz="4" w:space="0" w:color="auto"/>
            </w:tcBorders>
            <w:vAlign w:val="center"/>
          </w:tcPr>
          <w:p w:rsidR="00CD7AFB" w:rsidRPr="008477C4" w:rsidRDefault="00CD7AFB" w:rsidP="0064534E">
            <w:pPr>
              <w:widowControl/>
              <w:jc w:val="center"/>
              <w:rPr>
                <w:rFonts w:ascii="宋体" w:hAnsi="宋体" w:cs="宋体"/>
                <w:kern w:val="0"/>
                <w:sz w:val="18"/>
                <w:szCs w:val="18"/>
              </w:rPr>
            </w:pPr>
            <w:r w:rsidRPr="008477C4">
              <w:rPr>
                <w:rFonts w:ascii="宋体" w:hAnsi="宋体" w:cs="宋体" w:hint="eastAsia"/>
                <w:kern w:val="0"/>
                <w:sz w:val="18"/>
                <w:szCs w:val="18"/>
              </w:rPr>
              <w:t>4</w:t>
            </w:r>
          </w:p>
        </w:tc>
      </w:tr>
    </w:tbl>
    <w:p w:rsidR="00351A00" w:rsidRDefault="00351A00" w:rsidP="007C62E2">
      <w:pPr>
        <w:widowControl/>
        <w:spacing w:beforeLines="50" w:afterLines="50" w:line="540" w:lineRule="exact"/>
        <w:ind w:firstLineChars="200" w:firstLine="420"/>
        <w:rPr>
          <w:rFonts w:ascii="宋体" w:hAnsi="宋体" w:cs="宋体"/>
          <w:kern w:val="0"/>
        </w:rPr>
      </w:pPr>
      <w:r>
        <w:rPr>
          <w:rFonts w:ascii="宋体" w:hAnsi="宋体" w:cs="宋体" w:hint="eastAsia"/>
          <w:kern w:val="0"/>
        </w:rPr>
        <w:t>4.计算机等级考试通过者，在通过学年按如下标准加分：</w:t>
      </w:r>
    </w:p>
    <w:tbl>
      <w:tblPr>
        <w:tblW w:w="63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608"/>
        <w:gridCol w:w="709"/>
        <w:gridCol w:w="709"/>
        <w:gridCol w:w="709"/>
        <w:gridCol w:w="708"/>
        <w:gridCol w:w="709"/>
        <w:gridCol w:w="709"/>
        <w:gridCol w:w="709"/>
      </w:tblGrid>
      <w:tr w:rsidR="00CD7AFB" w:rsidRPr="004300FB" w:rsidTr="00CD7AFB">
        <w:trPr>
          <w:cantSplit/>
          <w:trHeight w:val="454"/>
          <w:jc w:val="center"/>
        </w:trPr>
        <w:tc>
          <w:tcPr>
            <w:tcW w:w="810" w:type="dxa"/>
            <w:tcBorders>
              <w:top w:val="double" w:sz="4" w:space="0" w:color="auto"/>
              <w:left w:val="double" w:sz="4" w:space="0" w:color="auto"/>
            </w:tcBorders>
            <w:vAlign w:val="center"/>
          </w:tcPr>
          <w:p w:rsidR="00CD7AFB" w:rsidRPr="006F453A" w:rsidRDefault="00CD7AFB" w:rsidP="0064534E">
            <w:pPr>
              <w:widowControl/>
              <w:spacing w:line="360" w:lineRule="exact"/>
              <w:jc w:val="center"/>
              <w:rPr>
                <w:rFonts w:ascii="宋体" w:hAnsi="宋体" w:cs="宋体"/>
                <w:b/>
                <w:kern w:val="0"/>
                <w:sz w:val="18"/>
                <w:szCs w:val="18"/>
              </w:rPr>
            </w:pPr>
            <w:r w:rsidRPr="006F453A">
              <w:rPr>
                <w:rFonts w:ascii="宋体" w:hAnsi="宋体" w:cs="宋体" w:hint="eastAsia"/>
                <w:b/>
                <w:kern w:val="0"/>
                <w:sz w:val="18"/>
                <w:szCs w:val="18"/>
              </w:rPr>
              <w:t>科别</w:t>
            </w:r>
          </w:p>
        </w:tc>
        <w:tc>
          <w:tcPr>
            <w:tcW w:w="5570" w:type="dxa"/>
            <w:gridSpan w:val="8"/>
            <w:tcBorders>
              <w:top w:val="doub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b/>
                <w:kern w:val="0"/>
                <w:sz w:val="18"/>
                <w:szCs w:val="18"/>
              </w:rPr>
            </w:pPr>
            <w:r w:rsidRPr="006F453A">
              <w:rPr>
                <w:rFonts w:ascii="宋体" w:hAnsi="宋体" w:cs="宋体" w:hint="eastAsia"/>
                <w:b/>
                <w:kern w:val="0"/>
                <w:sz w:val="18"/>
                <w:szCs w:val="18"/>
              </w:rPr>
              <w:t>非计算机专业</w:t>
            </w:r>
          </w:p>
        </w:tc>
      </w:tr>
      <w:tr w:rsidR="00CD7AFB" w:rsidRPr="004300FB" w:rsidTr="00CD7AFB">
        <w:trPr>
          <w:cantSplit/>
          <w:trHeight w:val="454"/>
          <w:jc w:val="center"/>
        </w:trPr>
        <w:tc>
          <w:tcPr>
            <w:tcW w:w="810" w:type="dxa"/>
            <w:vMerge w:val="restart"/>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等级</w:t>
            </w:r>
          </w:p>
        </w:tc>
        <w:tc>
          <w:tcPr>
            <w:tcW w:w="1317" w:type="dxa"/>
            <w:gridSpan w:val="2"/>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一级</w:t>
            </w:r>
          </w:p>
        </w:tc>
        <w:tc>
          <w:tcPr>
            <w:tcW w:w="1418" w:type="dxa"/>
            <w:gridSpan w:val="2"/>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二级</w:t>
            </w:r>
          </w:p>
        </w:tc>
        <w:tc>
          <w:tcPr>
            <w:tcW w:w="1417" w:type="dxa"/>
            <w:gridSpan w:val="2"/>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三级</w:t>
            </w:r>
          </w:p>
        </w:tc>
        <w:tc>
          <w:tcPr>
            <w:tcW w:w="1418" w:type="dxa"/>
            <w:gridSpan w:val="2"/>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四级</w:t>
            </w:r>
          </w:p>
        </w:tc>
      </w:tr>
      <w:tr w:rsidR="00CD7AFB" w:rsidRPr="004300FB" w:rsidTr="00CD7AFB">
        <w:trPr>
          <w:cantSplit/>
          <w:trHeight w:val="454"/>
          <w:jc w:val="center"/>
        </w:trPr>
        <w:tc>
          <w:tcPr>
            <w:tcW w:w="810" w:type="dxa"/>
            <w:vMerge/>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p>
        </w:tc>
        <w:tc>
          <w:tcPr>
            <w:tcW w:w="6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一年级</w:t>
            </w:r>
          </w:p>
        </w:tc>
        <w:tc>
          <w:tcPr>
            <w:tcW w:w="6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6</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6</w:t>
            </w:r>
          </w:p>
        </w:tc>
        <w:tc>
          <w:tcPr>
            <w:tcW w:w="709" w:type="dxa"/>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7</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二年级</w:t>
            </w:r>
          </w:p>
        </w:tc>
        <w:tc>
          <w:tcPr>
            <w:tcW w:w="6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9" w:type="dxa"/>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6</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三年级</w:t>
            </w:r>
          </w:p>
        </w:tc>
        <w:tc>
          <w:tcPr>
            <w:tcW w:w="6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1</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四年级</w:t>
            </w:r>
          </w:p>
        </w:tc>
        <w:tc>
          <w:tcPr>
            <w:tcW w:w="6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1</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1</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8"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tcBorders>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r>
      <w:tr w:rsidR="00CD7AFB" w:rsidRPr="004300FB" w:rsidTr="00CD7AFB">
        <w:trPr>
          <w:cantSplit/>
          <w:trHeight w:val="454"/>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b/>
                <w:kern w:val="0"/>
                <w:sz w:val="18"/>
                <w:szCs w:val="18"/>
              </w:rPr>
            </w:pPr>
            <w:r w:rsidRPr="006F453A">
              <w:rPr>
                <w:rFonts w:ascii="宋体" w:hAnsi="宋体" w:cs="宋体" w:hint="eastAsia"/>
                <w:b/>
                <w:kern w:val="0"/>
                <w:sz w:val="18"/>
                <w:szCs w:val="18"/>
              </w:rPr>
              <w:t>科别</w:t>
            </w:r>
          </w:p>
        </w:tc>
        <w:tc>
          <w:tcPr>
            <w:tcW w:w="5570" w:type="dxa"/>
            <w:gridSpan w:val="8"/>
            <w:tcBorders>
              <w:right w:val="double" w:sz="4" w:space="0" w:color="auto"/>
            </w:tcBorders>
            <w:vAlign w:val="center"/>
          </w:tcPr>
          <w:p w:rsidR="00CD7AFB" w:rsidRPr="006F453A" w:rsidRDefault="00CD7AFB" w:rsidP="0064534E">
            <w:pPr>
              <w:widowControl/>
              <w:spacing w:line="360" w:lineRule="exact"/>
              <w:jc w:val="center"/>
              <w:rPr>
                <w:rFonts w:ascii="宋体" w:hAnsi="宋体" w:cs="宋体"/>
                <w:b/>
                <w:kern w:val="0"/>
                <w:sz w:val="18"/>
                <w:szCs w:val="18"/>
              </w:rPr>
            </w:pPr>
            <w:r w:rsidRPr="006F453A">
              <w:rPr>
                <w:rFonts w:ascii="宋体" w:hAnsi="宋体" w:cs="宋体" w:hint="eastAsia"/>
                <w:b/>
                <w:kern w:val="0"/>
                <w:sz w:val="18"/>
                <w:szCs w:val="18"/>
              </w:rPr>
              <w:t>计算机专业</w:t>
            </w:r>
          </w:p>
        </w:tc>
      </w:tr>
      <w:tr w:rsidR="00CD7AFB" w:rsidRPr="004300FB" w:rsidTr="00CD7AFB">
        <w:trPr>
          <w:cantSplit/>
          <w:trHeight w:val="454"/>
          <w:jc w:val="center"/>
        </w:trPr>
        <w:tc>
          <w:tcPr>
            <w:tcW w:w="810" w:type="dxa"/>
            <w:vMerge w:val="restart"/>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等级</w:t>
            </w:r>
          </w:p>
        </w:tc>
        <w:tc>
          <w:tcPr>
            <w:tcW w:w="1317" w:type="dxa"/>
            <w:gridSpan w:val="2"/>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一级</w:t>
            </w:r>
          </w:p>
        </w:tc>
        <w:tc>
          <w:tcPr>
            <w:tcW w:w="1418" w:type="dxa"/>
            <w:gridSpan w:val="2"/>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二级</w:t>
            </w:r>
          </w:p>
        </w:tc>
        <w:tc>
          <w:tcPr>
            <w:tcW w:w="1417" w:type="dxa"/>
            <w:gridSpan w:val="2"/>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三级</w:t>
            </w:r>
          </w:p>
        </w:tc>
        <w:tc>
          <w:tcPr>
            <w:tcW w:w="1418" w:type="dxa"/>
            <w:gridSpan w:val="2"/>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四级</w:t>
            </w:r>
          </w:p>
        </w:tc>
      </w:tr>
      <w:tr w:rsidR="00CD7AFB" w:rsidRPr="004300FB" w:rsidTr="00CD7AFB">
        <w:trPr>
          <w:cantSplit/>
          <w:trHeight w:val="454"/>
          <w:jc w:val="center"/>
        </w:trPr>
        <w:tc>
          <w:tcPr>
            <w:tcW w:w="810" w:type="dxa"/>
            <w:vMerge/>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p>
        </w:tc>
        <w:tc>
          <w:tcPr>
            <w:tcW w:w="608" w:type="dxa"/>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8"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合格</w:t>
            </w:r>
          </w:p>
        </w:tc>
        <w:tc>
          <w:tcPr>
            <w:tcW w:w="709" w:type="dxa"/>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优秀</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lastRenderedPageBreak/>
              <w:br w:type="page"/>
              <w:t>一年级</w:t>
            </w:r>
          </w:p>
        </w:tc>
        <w:tc>
          <w:tcPr>
            <w:tcW w:w="608" w:type="dxa"/>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8"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c>
          <w:tcPr>
            <w:tcW w:w="709" w:type="dxa"/>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6</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二年级</w:t>
            </w:r>
          </w:p>
        </w:tc>
        <w:tc>
          <w:tcPr>
            <w:tcW w:w="608" w:type="dxa"/>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8"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c>
          <w:tcPr>
            <w:tcW w:w="709" w:type="dxa"/>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5</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三年级</w:t>
            </w:r>
          </w:p>
        </w:tc>
        <w:tc>
          <w:tcPr>
            <w:tcW w:w="608" w:type="dxa"/>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8"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c>
          <w:tcPr>
            <w:tcW w:w="709" w:type="dxa"/>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4</w:t>
            </w:r>
          </w:p>
        </w:tc>
      </w:tr>
      <w:tr w:rsidR="00CD7AFB" w:rsidRPr="004300FB" w:rsidTr="00CD7AFB">
        <w:trPr>
          <w:cantSplit/>
          <w:trHeight w:val="397"/>
          <w:jc w:val="center"/>
        </w:trPr>
        <w:tc>
          <w:tcPr>
            <w:tcW w:w="810" w:type="dxa"/>
            <w:tcBorders>
              <w:lef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四年级</w:t>
            </w:r>
          </w:p>
        </w:tc>
        <w:tc>
          <w:tcPr>
            <w:tcW w:w="608" w:type="dxa"/>
            <w:tcBorders>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w:t>
            </w:r>
          </w:p>
        </w:tc>
        <w:tc>
          <w:tcPr>
            <w:tcW w:w="708"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1</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tcBorders>
              <w:left w:val="single" w:sz="4" w:space="0" w:color="auto"/>
              <w:right w:val="sing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2</w:t>
            </w:r>
          </w:p>
        </w:tc>
        <w:tc>
          <w:tcPr>
            <w:tcW w:w="709" w:type="dxa"/>
            <w:tcBorders>
              <w:left w:val="single" w:sz="4" w:space="0" w:color="auto"/>
              <w:right w:val="double" w:sz="4" w:space="0" w:color="auto"/>
            </w:tcBorders>
            <w:vAlign w:val="center"/>
          </w:tcPr>
          <w:p w:rsidR="00CD7AFB" w:rsidRPr="006F453A" w:rsidRDefault="00CD7AFB" w:rsidP="0064534E">
            <w:pPr>
              <w:widowControl/>
              <w:spacing w:line="360" w:lineRule="exact"/>
              <w:jc w:val="center"/>
              <w:rPr>
                <w:rFonts w:ascii="宋体" w:hAnsi="宋体" w:cs="宋体"/>
                <w:kern w:val="0"/>
                <w:sz w:val="18"/>
                <w:szCs w:val="18"/>
              </w:rPr>
            </w:pPr>
            <w:r w:rsidRPr="006F453A">
              <w:rPr>
                <w:rFonts w:ascii="宋体" w:hAnsi="宋体" w:cs="宋体" w:hint="eastAsia"/>
                <w:kern w:val="0"/>
                <w:sz w:val="18"/>
                <w:szCs w:val="18"/>
              </w:rPr>
              <w:t>3</w:t>
            </w:r>
          </w:p>
        </w:tc>
      </w:tr>
    </w:tbl>
    <w:p w:rsidR="00351A00" w:rsidRDefault="00351A00" w:rsidP="00351A00">
      <w:pPr>
        <w:widowControl/>
        <w:spacing w:line="360" w:lineRule="auto"/>
        <w:ind w:firstLineChars="200" w:firstLine="420"/>
        <w:rPr>
          <w:rFonts w:ascii="宋体" w:hAnsi="宋体" w:cs="宋体"/>
          <w:kern w:val="0"/>
        </w:rPr>
      </w:pPr>
    </w:p>
    <w:p w:rsidR="00351A00" w:rsidRDefault="00351A00" w:rsidP="00351A00">
      <w:pPr>
        <w:widowControl/>
        <w:ind w:firstLineChars="200" w:firstLine="420"/>
        <w:rPr>
          <w:rFonts w:ascii="宋体" w:hAnsi="宋体" w:cs="宋体"/>
          <w:kern w:val="0"/>
        </w:rPr>
      </w:pPr>
      <w:r>
        <w:rPr>
          <w:rFonts w:ascii="宋体" w:hAnsi="宋体" w:cs="宋体" w:hint="eastAsia"/>
          <w:kern w:val="0"/>
        </w:rPr>
        <w:t>5.科技竞赛、学术研究或科技创新成果获奖:</w:t>
      </w:r>
    </w:p>
    <w:p w:rsidR="00351A00" w:rsidRDefault="00351A00" w:rsidP="00DE6160">
      <w:pPr>
        <w:widowControl/>
        <w:ind w:firstLineChars="200" w:firstLine="420"/>
        <w:rPr>
          <w:rFonts w:ascii="宋体" w:hAnsi="宋体" w:cs="宋体"/>
          <w:kern w:val="0"/>
        </w:rPr>
      </w:pPr>
      <w:r>
        <w:rPr>
          <w:rFonts w:ascii="宋体" w:hAnsi="宋体" w:cs="宋体" w:hint="eastAsia"/>
          <w:kern w:val="0"/>
        </w:rPr>
        <w:t>（1）在各级科技竞赛、学术研究或科技创新成果展示中获奖者，按如下标准加分：</w:t>
      </w:r>
    </w:p>
    <w:tbl>
      <w:tblPr>
        <w:tblW w:w="0" w:type="auto"/>
        <w:jc w:val="center"/>
        <w:tblInd w:w="1270" w:type="dxa"/>
        <w:tblBorders>
          <w:top w:val="single" w:sz="12" w:space="0" w:color="000000"/>
          <w:bottom w:val="single" w:sz="12" w:space="0" w:color="000000"/>
          <w:insideH w:val="single" w:sz="6" w:space="0" w:color="000000"/>
        </w:tblBorders>
        <w:tblLook w:val="04A0"/>
      </w:tblPr>
      <w:tblGrid>
        <w:gridCol w:w="1850"/>
        <w:gridCol w:w="1422"/>
        <w:gridCol w:w="1308"/>
        <w:gridCol w:w="1357"/>
        <w:gridCol w:w="1176"/>
      </w:tblGrid>
      <w:tr w:rsidR="00351A00" w:rsidTr="00DE6160">
        <w:trPr>
          <w:trHeight w:val="351"/>
          <w:jc w:val="center"/>
        </w:trPr>
        <w:tc>
          <w:tcPr>
            <w:tcW w:w="1850" w:type="dxa"/>
            <w:tcBorders>
              <w:top w:val="single" w:sz="12" w:space="0" w:color="000000"/>
              <w:left w:val="single" w:sz="4" w:space="0" w:color="auto"/>
              <w:bottom w:val="single" w:sz="6" w:space="0" w:color="000000"/>
              <w:right w:val="single" w:sz="4" w:space="0" w:color="auto"/>
            </w:tcBorders>
            <w:hideMark/>
          </w:tcPr>
          <w:p w:rsidR="00351A00" w:rsidRDefault="00351A00">
            <w:pPr>
              <w:widowControl/>
              <w:spacing w:before="100" w:beforeAutospacing="1" w:after="100" w:afterAutospacing="1" w:line="360" w:lineRule="exact"/>
              <w:jc w:val="center"/>
              <w:rPr>
                <w:rFonts w:ascii="宋体" w:hAnsi="宋体" w:cs="宋体"/>
                <w:b/>
                <w:kern w:val="0"/>
              </w:rPr>
            </w:pPr>
            <w:r>
              <w:rPr>
                <w:rFonts w:ascii="宋体" w:hAnsi="宋体" w:cs="宋体" w:hint="eastAsia"/>
                <w:b/>
                <w:kern w:val="0"/>
              </w:rPr>
              <w:t>等级</w:t>
            </w:r>
          </w:p>
        </w:tc>
        <w:tc>
          <w:tcPr>
            <w:tcW w:w="1422" w:type="dxa"/>
            <w:tcBorders>
              <w:top w:val="single" w:sz="12" w:space="0" w:color="000000"/>
              <w:left w:val="single" w:sz="4" w:space="0" w:color="auto"/>
              <w:bottom w:val="single" w:sz="6" w:space="0" w:color="000000"/>
              <w:right w:val="single" w:sz="4" w:space="0" w:color="auto"/>
            </w:tcBorders>
            <w:hideMark/>
          </w:tcPr>
          <w:p w:rsidR="00351A00" w:rsidRDefault="00351A00">
            <w:pPr>
              <w:widowControl/>
              <w:spacing w:before="100" w:beforeAutospacing="1" w:after="100" w:afterAutospacing="1" w:line="360" w:lineRule="exact"/>
              <w:jc w:val="center"/>
              <w:rPr>
                <w:rFonts w:ascii="宋体" w:hAnsi="宋体" w:cs="宋体"/>
                <w:b/>
                <w:kern w:val="0"/>
              </w:rPr>
            </w:pPr>
            <w:r>
              <w:rPr>
                <w:rFonts w:ascii="宋体" w:hAnsi="宋体" w:cs="宋体" w:hint="eastAsia"/>
                <w:b/>
                <w:kern w:val="0"/>
              </w:rPr>
              <w:t>一等奖</w:t>
            </w:r>
          </w:p>
        </w:tc>
        <w:tc>
          <w:tcPr>
            <w:tcW w:w="1308" w:type="dxa"/>
            <w:tcBorders>
              <w:top w:val="single" w:sz="12" w:space="0" w:color="000000"/>
              <w:left w:val="single" w:sz="4" w:space="0" w:color="auto"/>
              <w:bottom w:val="single" w:sz="6" w:space="0" w:color="000000"/>
              <w:right w:val="single" w:sz="4" w:space="0" w:color="auto"/>
            </w:tcBorders>
            <w:hideMark/>
          </w:tcPr>
          <w:p w:rsidR="00351A00" w:rsidRDefault="00351A00">
            <w:pPr>
              <w:widowControl/>
              <w:spacing w:before="100" w:beforeAutospacing="1" w:after="100" w:afterAutospacing="1" w:line="360" w:lineRule="exact"/>
              <w:jc w:val="center"/>
              <w:rPr>
                <w:rFonts w:ascii="宋体" w:hAnsi="宋体" w:cs="宋体"/>
                <w:b/>
                <w:kern w:val="0"/>
              </w:rPr>
            </w:pPr>
            <w:r>
              <w:rPr>
                <w:rFonts w:ascii="宋体" w:hAnsi="宋体" w:cs="宋体" w:hint="eastAsia"/>
                <w:b/>
                <w:kern w:val="0"/>
              </w:rPr>
              <w:t>二等奖</w:t>
            </w:r>
          </w:p>
        </w:tc>
        <w:tc>
          <w:tcPr>
            <w:tcW w:w="1357" w:type="dxa"/>
            <w:tcBorders>
              <w:top w:val="single" w:sz="12" w:space="0" w:color="000000"/>
              <w:left w:val="single" w:sz="4" w:space="0" w:color="auto"/>
              <w:bottom w:val="single" w:sz="6" w:space="0" w:color="000000"/>
              <w:right w:val="single" w:sz="4" w:space="0" w:color="auto"/>
            </w:tcBorders>
            <w:hideMark/>
          </w:tcPr>
          <w:p w:rsidR="00351A00" w:rsidRDefault="00351A00">
            <w:pPr>
              <w:widowControl/>
              <w:spacing w:before="100" w:beforeAutospacing="1" w:after="100" w:afterAutospacing="1" w:line="360" w:lineRule="exact"/>
              <w:jc w:val="center"/>
              <w:rPr>
                <w:rFonts w:ascii="宋体" w:hAnsi="宋体" w:cs="宋体"/>
                <w:b/>
                <w:kern w:val="0"/>
              </w:rPr>
            </w:pPr>
            <w:r>
              <w:rPr>
                <w:rFonts w:ascii="宋体" w:hAnsi="宋体" w:cs="宋体" w:hint="eastAsia"/>
                <w:b/>
                <w:kern w:val="0"/>
              </w:rPr>
              <w:t>三等奖</w:t>
            </w:r>
          </w:p>
        </w:tc>
        <w:tc>
          <w:tcPr>
            <w:tcW w:w="1176" w:type="dxa"/>
            <w:tcBorders>
              <w:top w:val="single" w:sz="12" w:space="0" w:color="000000"/>
              <w:left w:val="single" w:sz="4" w:space="0" w:color="auto"/>
              <w:bottom w:val="single" w:sz="6" w:space="0" w:color="000000"/>
              <w:right w:val="single" w:sz="4" w:space="0" w:color="auto"/>
            </w:tcBorders>
            <w:hideMark/>
          </w:tcPr>
          <w:p w:rsidR="00351A00" w:rsidRDefault="00351A00">
            <w:pPr>
              <w:widowControl/>
              <w:spacing w:before="100" w:beforeAutospacing="1" w:after="100" w:afterAutospacing="1" w:line="360" w:lineRule="exact"/>
              <w:jc w:val="center"/>
              <w:rPr>
                <w:rFonts w:ascii="宋体" w:hAnsi="宋体" w:cs="宋体"/>
                <w:b/>
                <w:kern w:val="0"/>
              </w:rPr>
            </w:pPr>
            <w:r>
              <w:rPr>
                <w:rFonts w:ascii="宋体" w:hAnsi="宋体" w:cs="宋体" w:hint="eastAsia"/>
                <w:b/>
                <w:kern w:val="0"/>
              </w:rPr>
              <w:t>其他奖</w:t>
            </w:r>
          </w:p>
        </w:tc>
      </w:tr>
      <w:tr w:rsidR="00351A00" w:rsidRPr="00CD7AFB" w:rsidTr="00DE6160">
        <w:trPr>
          <w:trHeight w:val="438"/>
          <w:jc w:val="center"/>
        </w:trPr>
        <w:tc>
          <w:tcPr>
            <w:tcW w:w="1850"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line="360" w:lineRule="exact"/>
              <w:jc w:val="center"/>
              <w:rPr>
                <w:rFonts w:ascii="宋体" w:hAnsi="宋体" w:cs="宋体"/>
                <w:kern w:val="0"/>
                <w:sz w:val="18"/>
                <w:szCs w:val="18"/>
              </w:rPr>
            </w:pPr>
            <w:r w:rsidRPr="00CD7AFB">
              <w:rPr>
                <w:rFonts w:ascii="宋体" w:hAnsi="宋体" w:cs="宋体" w:hint="eastAsia"/>
                <w:kern w:val="0"/>
                <w:sz w:val="18"/>
                <w:szCs w:val="18"/>
              </w:rPr>
              <w:t>国家级</w:t>
            </w:r>
          </w:p>
        </w:tc>
        <w:tc>
          <w:tcPr>
            <w:tcW w:w="1422"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10</w:t>
            </w:r>
          </w:p>
        </w:tc>
        <w:tc>
          <w:tcPr>
            <w:tcW w:w="1308"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8</w:t>
            </w:r>
          </w:p>
        </w:tc>
        <w:tc>
          <w:tcPr>
            <w:tcW w:w="1357"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6</w:t>
            </w:r>
          </w:p>
        </w:tc>
        <w:tc>
          <w:tcPr>
            <w:tcW w:w="1176"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5</w:t>
            </w:r>
          </w:p>
        </w:tc>
      </w:tr>
      <w:tr w:rsidR="00351A00" w:rsidRPr="00CD7AFB" w:rsidTr="00DE6160">
        <w:trPr>
          <w:trHeight w:val="438"/>
          <w:jc w:val="center"/>
        </w:trPr>
        <w:tc>
          <w:tcPr>
            <w:tcW w:w="1850"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line="360" w:lineRule="exact"/>
              <w:jc w:val="center"/>
              <w:rPr>
                <w:rFonts w:ascii="宋体" w:hAnsi="宋体" w:cs="宋体"/>
                <w:kern w:val="0"/>
                <w:sz w:val="18"/>
                <w:szCs w:val="18"/>
              </w:rPr>
            </w:pPr>
            <w:r w:rsidRPr="00CD7AFB">
              <w:rPr>
                <w:rFonts w:ascii="宋体" w:hAnsi="宋体" w:cs="宋体" w:hint="eastAsia"/>
                <w:kern w:val="0"/>
                <w:sz w:val="18"/>
                <w:szCs w:val="18"/>
              </w:rPr>
              <w:t>省级</w:t>
            </w:r>
          </w:p>
        </w:tc>
        <w:tc>
          <w:tcPr>
            <w:tcW w:w="1422"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8</w:t>
            </w:r>
          </w:p>
        </w:tc>
        <w:tc>
          <w:tcPr>
            <w:tcW w:w="1308"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6</w:t>
            </w:r>
          </w:p>
        </w:tc>
        <w:tc>
          <w:tcPr>
            <w:tcW w:w="1357"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4</w:t>
            </w:r>
          </w:p>
        </w:tc>
        <w:tc>
          <w:tcPr>
            <w:tcW w:w="1176"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3</w:t>
            </w:r>
          </w:p>
        </w:tc>
      </w:tr>
      <w:tr w:rsidR="00351A00" w:rsidRPr="00CD7AFB" w:rsidTr="00DE6160">
        <w:trPr>
          <w:trHeight w:val="438"/>
          <w:jc w:val="center"/>
        </w:trPr>
        <w:tc>
          <w:tcPr>
            <w:tcW w:w="1850"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rsidP="007C62E2">
            <w:pPr>
              <w:widowControl/>
              <w:spacing w:afterLines="50" w:line="360" w:lineRule="exact"/>
              <w:jc w:val="center"/>
              <w:rPr>
                <w:rFonts w:ascii="宋体" w:hAnsi="宋体" w:cs="宋体"/>
                <w:kern w:val="0"/>
                <w:sz w:val="18"/>
                <w:szCs w:val="18"/>
              </w:rPr>
            </w:pPr>
            <w:r w:rsidRPr="00CD7AFB">
              <w:rPr>
                <w:rFonts w:ascii="宋体" w:hAnsi="宋体" w:cs="宋体" w:hint="eastAsia"/>
                <w:kern w:val="0"/>
                <w:sz w:val="18"/>
                <w:szCs w:val="18"/>
              </w:rPr>
              <w:t>市级（含中大级）</w:t>
            </w:r>
          </w:p>
        </w:tc>
        <w:tc>
          <w:tcPr>
            <w:tcW w:w="1422"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6</w:t>
            </w:r>
          </w:p>
        </w:tc>
        <w:tc>
          <w:tcPr>
            <w:tcW w:w="1308"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4</w:t>
            </w:r>
          </w:p>
        </w:tc>
        <w:tc>
          <w:tcPr>
            <w:tcW w:w="1357"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3</w:t>
            </w:r>
          </w:p>
        </w:tc>
        <w:tc>
          <w:tcPr>
            <w:tcW w:w="1176"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2</w:t>
            </w:r>
          </w:p>
        </w:tc>
      </w:tr>
      <w:tr w:rsidR="00351A00" w:rsidRPr="00CD7AFB" w:rsidTr="00DE6160">
        <w:trPr>
          <w:trHeight w:val="438"/>
          <w:jc w:val="center"/>
        </w:trPr>
        <w:tc>
          <w:tcPr>
            <w:tcW w:w="1850"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CD7AFB">
            <w:pPr>
              <w:widowControl/>
              <w:spacing w:line="360" w:lineRule="exact"/>
              <w:jc w:val="center"/>
              <w:rPr>
                <w:rFonts w:ascii="宋体" w:hAnsi="宋体" w:cs="宋体"/>
                <w:kern w:val="0"/>
                <w:sz w:val="18"/>
                <w:szCs w:val="18"/>
              </w:rPr>
            </w:pPr>
            <w:r w:rsidRPr="00CD7AFB">
              <w:rPr>
                <w:rFonts w:ascii="宋体" w:hAnsi="宋体" w:cs="宋体" w:hint="eastAsia"/>
                <w:kern w:val="0"/>
                <w:sz w:val="18"/>
                <w:szCs w:val="18"/>
              </w:rPr>
              <w:t>校</w:t>
            </w:r>
            <w:r w:rsidR="00351A00" w:rsidRPr="00CD7AFB">
              <w:rPr>
                <w:rFonts w:ascii="宋体" w:hAnsi="宋体" w:cs="宋体" w:hint="eastAsia"/>
                <w:kern w:val="0"/>
                <w:sz w:val="18"/>
                <w:szCs w:val="18"/>
              </w:rPr>
              <w:t>级（含从化级）</w:t>
            </w:r>
          </w:p>
        </w:tc>
        <w:tc>
          <w:tcPr>
            <w:tcW w:w="1422"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4</w:t>
            </w:r>
          </w:p>
        </w:tc>
        <w:tc>
          <w:tcPr>
            <w:tcW w:w="1308"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3</w:t>
            </w:r>
          </w:p>
        </w:tc>
        <w:tc>
          <w:tcPr>
            <w:tcW w:w="1357"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2</w:t>
            </w:r>
          </w:p>
        </w:tc>
        <w:tc>
          <w:tcPr>
            <w:tcW w:w="1176" w:type="dxa"/>
            <w:tcBorders>
              <w:top w:val="single" w:sz="6" w:space="0" w:color="000000"/>
              <w:left w:val="single" w:sz="4" w:space="0" w:color="auto"/>
              <w:bottom w:val="single" w:sz="6"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1</w:t>
            </w:r>
          </w:p>
        </w:tc>
      </w:tr>
      <w:tr w:rsidR="00351A00" w:rsidRPr="00CD7AFB" w:rsidTr="00DE6160">
        <w:trPr>
          <w:trHeight w:val="438"/>
          <w:jc w:val="center"/>
        </w:trPr>
        <w:tc>
          <w:tcPr>
            <w:tcW w:w="1850" w:type="dxa"/>
            <w:tcBorders>
              <w:top w:val="single" w:sz="6" w:space="0" w:color="000000"/>
              <w:left w:val="single" w:sz="4" w:space="0" w:color="auto"/>
              <w:bottom w:val="single" w:sz="12" w:space="0" w:color="000000"/>
              <w:right w:val="single" w:sz="4" w:space="0" w:color="auto"/>
            </w:tcBorders>
            <w:vAlign w:val="center"/>
            <w:hideMark/>
          </w:tcPr>
          <w:p w:rsidR="00351A00" w:rsidRPr="00CD7AFB" w:rsidRDefault="00CD7AFB" w:rsidP="00CD7AFB">
            <w:pPr>
              <w:widowControl/>
              <w:spacing w:line="360" w:lineRule="exact"/>
              <w:jc w:val="center"/>
              <w:rPr>
                <w:rFonts w:ascii="宋体" w:hAnsi="宋体" w:cs="宋体"/>
                <w:kern w:val="0"/>
                <w:sz w:val="18"/>
                <w:szCs w:val="18"/>
              </w:rPr>
            </w:pPr>
            <w:r w:rsidRPr="00CD7AFB">
              <w:rPr>
                <w:rFonts w:ascii="宋体" w:hAnsi="宋体" w:cs="宋体" w:hint="eastAsia"/>
                <w:kern w:val="0"/>
                <w:sz w:val="18"/>
                <w:szCs w:val="18"/>
              </w:rPr>
              <w:t>院（系）</w:t>
            </w:r>
            <w:r w:rsidR="00351A00" w:rsidRPr="00CD7AFB">
              <w:rPr>
                <w:rFonts w:ascii="宋体" w:hAnsi="宋体" w:cs="宋体" w:hint="eastAsia"/>
                <w:kern w:val="0"/>
                <w:sz w:val="18"/>
                <w:szCs w:val="18"/>
              </w:rPr>
              <w:t>级</w:t>
            </w:r>
          </w:p>
        </w:tc>
        <w:tc>
          <w:tcPr>
            <w:tcW w:w="1422" w:type="dxa"/>
            <w:tcBorders>
              <w:top w:val="single" w:sz="6" w:space="0" w:color="000000"/>
              <w:left w:val="single" w:sz="4" w:space="0" w:color="auto"/>
              <w:bottom w:val="single" w:sz="12"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3</w:t>
            </w:r>
          </w:p>
        </w:tc>
        <w:tc>
          <w:tcPr>
            <w:tcW w:w="1308" w:type="dxa"/>
            <w:tcBorders>
              <w:top w:val="single" w:sz="6" w:space="0" w:color="000000"/>
              <w:left w:val="single" w:sz="4" w:space="0" w:color="auto"/>
              <w:bottom w:val="single" w:sz="12"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2</w:t>
            </w:r>
          </w:p>
        </w:tc>
        <w:tc>
          <w:tcPr>
            <w:tcW w:w="1357" w:type="dxa"/>
            <w:tcBorders>
              <w:top w:val="single" w:sz="6" w:space="0" w:color="000000"/>
              <w:left w:val="single" w:sz="4" w:space="0" w:color="auto"/>
              <w:bottom w:val="single" w:sz="12"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1</w:t>
            </w:r>
          </w:p>
        </w:tc>
        <w:tc>
          <w:tcPr>
            <w:tcW w:w="1176" w:type="dxa"/>
            <w:tcBorders>
              <w:top w:val="single" w:sz="6" w:space="0" w:color="000000"/>
              <w:left w:val="single" w:sz="4" w:space="0" w:color="auto"/>
              <w:bottom w:val="single" w:sz="12" w:space="0" w:color="000000"/>
              <w:right w:val="single" w:sz="4" w:space="0" w:color="auto"/>
            </w:tcBorders>
            <w:vAlign w:val="center"/>
            <w:hideMark/>
          </w:tcPr>
          <w:p w:rsidR="00351A00" w:rsidRPr="00CD7AFB" w:rsidRDefault="00351A00">
            <w:pPr>
              <w:widowControl/>
              <w:spacing w:before="100" w:beforeAutospacing="1" w:after="100" w:afterAutospacing="1" w:line="360" w:lineRule="exact"/>
              <w:jc w:val="center"/>
              <w:rPr>
                <w:rFonts w:ascii="宋体" w:hAnsi="宋体" w:cs="宋体"/>
                <w:kern w:val="0"/>
                <w:sz w:val="18"/>
                <w:szCs w:val="18"/>
              </w:rPr>
            </w:pPr>
            <w:r w:rsidRPr="00CD7AFB">
              <w:rPr>
                <w:rFonts w:ascii="宋体" w:hAnsi="宋体" w:cs="宋体" w:hint="eastAsia"/>
                <w:kern w:val="0"/>
                <w:sz w:val="18"/>
                <w:szCs w:val="18"/>
              </w:rPr>
              <w:t>-</w:t>
            </w:r>
          </w:p>
        </w:tc>
      </w:tr>
    </w:tbl>
    <w:p w:rsidR="00351A00" w:rsidRPr="00CD7AFB" w:rsidRDefault="00351A00" w:rsidP="00CD7AFB">
      <w:pPr>
        <w:widowControl/>
        <w:ind w:firstLineChars="200" w:firstLine="360"/>
        <w:rPr>
          <w:rFonts w:ascii="宋体" w:hAnsi="宋体" w:cs="宋体"/>
          <w:kern w:val="0"/>
          <w:sz w:val="18"/>
          <w:szCs w:val="18"/>
        </w:rPr>
      </w:pP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（2）一人参加同一项竞赛或科研活动获多项奖的按最高项计分一次，不累加。</w:t>
      </w: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3）评奖不分等级时按三等奖加分；若以名次计，第1名按一等奖加分，第2、3名按二等奖加分，第4名以后按三等奖加分；若取前三名者，分别按一、二、三等奖加分。若以金、银、铜奖计，按一、二、三等奖加分；若有特等奖，可在一等奖分值基础上加1-2分（具体加分值各</w:t>
      </w:r>
      <w:r>
        <w:rPr>
          <w:rFonts w:hint="eastAsia"/>
        </w:rPr>
        <w:t>院</w:t>
      </w:r>
      <w:r w:rsidRPr="004300FB">
        <w:rPr>
          <w:rFonts w:ascii="宋体" w:hAnsi="宋体" w:cs="宋体" w:hint="eastAsia"/>
          <w:kern w:val="0"/>
        </w:rPr>
        <w:t>系可根据情况研究确定）。</w:t>
      </w: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（4）一项成果由多人共同完成的，署名第一者按相应级别加分，署名第二者比第一者减1分加分，其余者比第一者减2分加分。</w:t>
      </w: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（5）学生拥有科研成果或研制出科研产品，经两名以上专家、教授推荐并通过学院主管部门审定，可适当加分，加分不超过12分。</w:t>
      </w:r>
    </w:p>
    <w:p w:rsidR="00DE6160" w:rsidRDefault="00DE6160" w:rsidP="00DE6160">
      <w:pPr>
        <w:widowControl/>
        <w:ind w:firstLineChars="200" w:firstLine="420"/>
        <w:rPr>
          <w:rFonts w:ascii="宋体" w:hAnsi="宋体" w:cs="宋体"/>
          <w:kern w:val="0"/>
        </w:rPr>
      </w:pP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6.发表专业学术论文或文章</w:t>
      </w:r>
      <w:r>
        <w:rPr>
          <w:rFonts w:ascii="宋体" w:hAnsi="宋体" w:cs="宋体" w:hint="eastAsia"/>
          <w:kern w:val="0"/>
        </w:rPr>
        <w:t>:</w:t>
      </w:r>
    </w:p>
    <w:p w:rsidR="00351A00" w:rsidRDefault="00DE6160" w:rsidP="00DE6160">
      <w:pPr>
        <w:widowControl/>
        <w:ind w:firstLineChars="200" w:firstLine="420"/>
        <w:rPr>
          <w:rFonts w:ascii="宋体" w:hAnsi="宋体" w:cs="宋体"/>
          <w:kern w:val="0"/>
        </w:rPr>
      </w:pPr>
      <w:r w:rsidRPr="004300FB">
        <w:rPr>
          <w:rFonts w:ascii="宋体" w:hAnsi="宋体" w:cs="宋体" w:hint="eastAsia"/>
          <w:kern w:val="0"/>
        </w:rPr>
        <w:t>（1）在国家正式刊物上发表专业学术论文者，按如下标准加分：</w:t>
      </w:r>
    </w:p>
    <w:tbl>
      <w:tblPr>
        <w:tblW w:w="6457" w:type="dxa"/>
        <w:jc w:val="center"/>
        <w:tblBorders>
          <w:top w:val="single" w:sz="12" w:space="0" w:color="000000"/>
          <w:bottom w:val="single" w:sz="12" w:space="0" w:color="000000"/>
          <w:insideH w:val="single" w:sz="6" w:space="0" w:color="000000"/>
        </w:tblBorders>
        <w:tblLook w:val="0000"/>
      </w:tblPr>
      <w:tblGrid>
        <w:gridCol w:w="2630"/>
        <w:gridCol w:w="1276"/>
        <w:gridCol w:w="1276"/>
        <w:gridCol w:w="1275"/>
      </w:tblGrid>
      <w:tr w:rsidR="00DE6160" w:rsidRPr="004300FB" w:rsidTr="00DE6160">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DE6160">
            <w:pPr>
              <w:widowControl/>
              <w:jc w:val="center"/>
              <w:rPr>
                <w:rFonts w:ascii="宋体" w:hAnsi="宋体" w:cs="宋体"/>
                <w:b/>
                <w:kern w:val="0"/>
                <w:sz w:val="18"/>
              </w:rPr>
            </w:pPr>
            <w:r w:rsidRPr="00AD3ECC">
              <w:rPr>
                <w:rFonts w:ascii="宋体" w:hAnsi="宋体" w:cs="宋体" w:hint="eastAsia"/>
                <w:b/>
                <w:kern w:val="0"/>
                <w:sz w:val="18"/>
              </w:rPr>
              <w:t>等级</w:t>
            </w:r>
          </w:p>
        </w:tc>
        <w:tc>
          <w:tcPr>
            <w:tcW w:w="1276" w:type="dxa"/>
            <w:tcBorders>
              <w:left w:val="single" w:sz="4" w:space="0" w:color="auto"/>
              <w:right w:val="single" w:sz="4" w:space="0" w:color="auto"/>
            </w:tcBorders>
            <w:shd w:val="clear" w:color="auto" w:fill="auto"/>
            <w:vAlign w:val="center"/>
          </w:tcPr>
          <w:p w:rsidR="00DE6160" w:rsidRPr="00AD3ECC" w:rsidRDefault="00DE6160" w:rsidP="00DE6160">
            <w:pPr>
              <w:widowControl/>
              <w:jc w:val="center"/>
              <w:rPr>
                <w:rFonts w:ascii="宋体" w:hAnsi="宋体" w:cs="宋体"/>
                <w:b/>
                <w:kern w:val="0"/>
                <w:sz w:val="18"/>
              </w:rPr>
            </w:pPr>
            <w:r w:rsidRPr="00AD3ECC">
              <w:rPr>
                <w:rFonts w:ascii="宋体" w:hAnsi="宋体" w:cs="宋体" w:hint="eastAsia"/>
                <w:b/>
                <w:kern w:val="0"/>
                <w:sz w:val="18"/>
              </w:rPr>
              <w:t>第1-2作者</w:t>
            </w:r>
          </w:p>
        </w:tc>
        <w:tc>
          <w:tcPr>
            <w:tcW w:w="1276" w:type="dxa"/>
            <w:tcBorders>
              <w:left w:val="single" w:sz="4" w:space="0" w:color="auto"/>
              <w:right w:val="single" w:sz="4" w:space="0" w:color="auto"/>
            </w:tcBorders>
            <w:shd w:val="clear" w:color="auto" w:fill="auto"/>
            <w:vAlign w:val="center"/>
          </w:tcPr>
          <w:p w:rsidR="00DE6160" w:rsidRPr="00AD3ECC" w:rsidRDefault="00DE6160" w:rsidP="00DE6160">
            <w:pPr>
              <w:widowControl/>
              <w:jc w:val="center"/>
              <w:rPr>
                <w:rFonts w:ascii="宋体" w:hAnsi="宋体" w:cs="宋体"/>
                <w:b/>
                <w:kern w:val="0"/>
                <w:sz w:val="18"/>
              </w:rPr>
            </w:pPr>
            <w:r w:rsidRPr="00AD3ECC">
              <w:rPr>
                <w:rFonts w:ascii="宋体" w:hAnsi="宋体" w:cs="宋体" w:hint="eastAsia"/>
                <w:b/>
                <w:kern w:val="0"/>
                <w:sz w:val="18"/>
              </w:rPr>
              <w:t>第3-4作者</w:t>
            </w:r>
          </w:p>
        </w:tc>
        <w:tc>
          <w:tcPr>
            <w:tcW w:w="1275" w:type="dxa"/>
            <w:tcBorders>
              <w:left w:val="single" w:sz="4" w:space="0" w:color="auto"/>
              <w:right w:val="single" w:sz="4" w:space="0" w:color="auto"/>
            </w:tcBorders>
            <w:shd w:val="clear" w:color="auto" w:fill="auto"/>
            <w:vAlign w:val="center"/>
          </w:tcPr>
          <w:p w:rsidR="00DE6160" w:rsidRPr="00AD3ECC" w:rsidRDefault="00DE6160" w:rsidP="00DE6160">
            <w:pPr>
              <w:widowControl/>
              <w:jc w:val="center"/>
              <w:rPr>
                <w:rFonts w:ascii="宋体" w:hAnsi="宋体" w:cs="宋体"/>
                <w:b/>
                <w:kern w:val="0"/>
                <w:sz w:val="18"/>
              </w:rPr>
            </w:pPr>
            <w:r w:rsidRPr="00AD3ECC">
              <w:rPr>
                <w:rFonts w:ascii="宋体" w:hAnsi="宋体" w:cs="宋体" w:hint="eastAsia"/>
                <w:b/>
                <w:kern w:val="0"/>
                <w:sz w:val="18"/>
              </w:rPr>
              <w:t>第5-8作者</w:t>
            </w:r>
          </w:p>
        </w:tc>
      </w:tr>
      <w:tr w:rsidR="00DE6160" w:rsidRPr="004300FB" w:rsidTr="0064534E">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64534E">
            <w:pPr>
              <w:widowControl/>
              <w:jc w:val="center"/>
              <w:rPr>
                <w:rFonts w:ascii="宋体" w:hAnsi="宋体" w:cs="宋体"/>
                <w:kern w:val="0"/>
                <w:sz w:val="18"/>
              </w:rPr>
            </w:pPr>
            <w:r w:rsidRPr="00AD3ECC">
              <w:rPr>
                <w:rFonts w:ascii="宋体" w:hAnsi="宋体" w:cs="宋体" w:hint="eastAsia"/>
                <w:kern w:val="0"/>
                <w:sz w:val="18"/>
              </w:rPr>
              <w:t>国内顶级学术期刊</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10</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8</w:t>
            </w:r>
          </w:p>
        </w:tc>
        <w:tc>
          <w:tcPr>
            <w:tcW w:w="1275"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6</w:t>
            </w:r>
          </w:p>
        </w:tc>
      </w:tr>
      <w:tr w:rsidR="00DE6160" w:rsidRPr="004300FB" w:rsidTr="0064534E">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64534E">
            <w:pPr>
              <w:widowControl/>
              <w:jc w:val="center"/>
              <w:rPr>
                <w:rFonts w:ascii="宋体" w:hAnsi="宋体" w:cs="宋体"/>
                <w:kern w:val="0"/>
                <w:sz w:val="18"/>
              </w:rPr>
            </w:pPr>
            <w:r w:rsidRPr="00AD3ECC">
              <w:rPr>
                <w:rFonts w:ascii="宋体" w:hAnsi="宋体" w:cs="宋体" w:hint="eastAsia"/>
                <w:kern w:val="0"/>
                <w:sz w:val="18"/>
              </w:rPr>
              <w:t>国内特级学术期刊</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8</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6</w:t>
            </w:r>
          </w:p>
        </w:tc>
        <w:tc>
          <w:tcPr>
            <w:tcW w:w="1275"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4</w:t>
            </w:r>
          </w:p>
        </w:tc>
      </w:tr>
      <w:tr w:rsidR="00DE6160" w:rsidRPr="004300FB" w:rsidTr="0064534E">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64534E">
            <w:pPr>
              <w:widowControl/>
              <w:jc w:val="center"/>
              <w:rPr>
                <w:rFonts w:ascii="宋体" w:hAnsi="宋体" w:cs="宋体"/>
                <w:kern w:val="0"/>
                <w:sz w:val="18"/>
              </w:rPr>
            </w:pPr>
            <w:r w:rsidRPr="00AD3ECC">
              <w:rPr>
                <w:rFonts w:ascii="宋体" w:hAnsi="宋体" w:cs="宋体" w:hint="eastAsia"/>
                <w:kern w:val="0"/>
                <w:sz w:val="18"/>
              </w:rPr>
              <w:t>国内学术期刊名录一级A类</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6</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4</w:t>
            </w:r>
          </w:p>
        </w:tc>
        <w:tc>
          <w:tcPr>
            <w:tcW w:w="1275"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w:t>
            </w:r>
          </w:p>
        </w:tc>
      </w:tr>
      <w:tr w:rsidR="00DE6160" w:rsidRPr="004300FB" w:rsidTr="0064534E">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64534E">
            <w:pPr>
              <w:widowControl/>
              <w:jc w:val="center"/>
              <w:rPr>
                <w:rFonts w:ascii="宋体" w:hAnsi="宋体" w:cs="宋体"/>
                <w:kern w:val="0"/>
                <w:sz w:val="18"/>
              </w:rPr>
            </w:pPr>
            <w:r w:rsidRPr="00AD3ECC">
              <w:rPr>
                <w:rFonts w:ascii="宋体" w:hAnsi="宋体" w:cs="宋体" w:hint="eastAsia"/>
                <w:kern w:val="0"/>
                <w:sz w:val="18"/>
              </w:rPr>
              <w:t>国内学术期刊名录一级B类</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5</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3</w:t>
            </w:r>
          </w:p>
        </w:tc>
        <w:tc>
          <w:tcPr>
            <w:tcW w:w="1275"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w:t>
            </w:r>
          </w:p>
        </w:tc>
      </w:tr>
      <w:tr w:rsidR="00DE6160" w:rsidRPr="004300FB" w:rsidTr="0064534E">
        <w:trPr>
          <w:trHeight w:val="454"/>
          <w:jc w:val="center"/>
        </w:trPr>
        <w:tc>
          <w:tcPr>
            <w:tcW w:w="2630" w:type="dxa"/>
            <w:tcBorders>
              <w:left w:val="single" w:sz="4" w:space="0" w:color="auto"/>
              <w:right w:val="single" w:sz="4" w:space="0" w:color="auto"/>
            </w:tcBorders>
            <w:shd w:val="clear" w:color="auto" w:fill="auto"/>
            <w:vAlign w:val="center"/>
          </w:tcPr>
          <w:p w:rsidR="00DE6160" w:rsidRPr="00AD3ECC" w:rsidRDefault="00DE6160" w:rsidP="0064534E">
            <w:pPr>
              <w:widowControl/>
              <w:ind w:leftChars="84" w:left="176"/>
              <w:jc w:val="center"/>
              <w:rPr>
                <w:rFonts w:ascii="宋体" w:hAnsi="宋体" w:cs="宋体"/>
                <w:kern w:val="0"/>
                <w:sz w:val="18"/>
              </w:rPr>
            </w:pPr>
            <w:r w:rsidRPr="00AD3ECC">
              <w:rPr>
                <w:rFonts w:ascii="宋体" w:hAnsi="宋体" w:cs="宋体" w:hint="eastAsia"/>
                <w:kern w:val="0"/>
                <w:sz w:val="18"/>
              </w:rPr>
              <w:t>国内二级学术期刊</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4</w:t>
            </w:r>
          </w:p>
        </w:tc>
        <w:tc>
          <w:tcPr>
            <w:tcW w:w="1276"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2</w:t>
            </w:r>
          </w:p>
        </w:tc>
        <w:tc>
          <w:tcPr>
            <w:tcW w:w="1275" w:type="dxa"/>
            <w:tcBorders>
              <w:left w:val="single" w:sz="4" w:space="0" w:color="auto"/>
              <w:right w:val="single" w:sz="4" w:space="0" w:color="auto"/>
            </w:tcBorders>
            <w:shd w:val="clear" w:color="auto" w:fill="auto"/>
            <w:vAlign w:val="center"/>
          </w:tcPr>
          <w:p w:rsidR="00DE6160" w:rsidRPr="004300FB" w:rsidRDefault="00DE6160" w:rsidP="0064534E">
            <w:pPr>
              <w:widowControl/>
              <w:jc w:val="center"/>
              <w:rPr>
                <w:rFonts w:ascii="宋体" w:hAnsi="宋体" w:cs="宋体"/>
                <w:kern w:val="0"/>
              </w:rPr>
            </w:pPr>
            <w:r w:rsidRPr="004300FB">
              <w:rPr>
                <w:rFonts w:ascii="宋体" w:hAnsi="宋体" w:cs="宋体" w:hint="eastAsia"/>
                <w:kern w:val="0"/>
              </w:rPr>
              <w:t>-</w:t>
            </w:r>
          </w:p>
        </w:tc>
      </w:tr>
    </w:tbl>
    <w:p w:rsidR="00351A00" w:rsidRDefault="00351A00" w:rsidP="00351A00">
      <w:pPr>
        <w:widowControl/>
        <w:ind w:firstLineChars="200" w:firstLine="420"/>
        <w:rPr>
          <w:rFonts w:ascii="宋体" w:hAnsi="宋体" w:cs="宋体"/>
          <w:kern w:val="0"/>
        </w:rPr>
      </w:pPr>
    </w:p>
    <w:p w:rsidR="00351A00" w:rsidRDefault="00351A00" w:rsidP="00351A00">
      <w:pPr>
        <w:widowControl/>
        <w:ind w:firstLineChars="200" w:firstLine="420"/>
        <w:rPr>
          <w:rFonts w:ascii="宋体" w:hAnsi="宋体" w:cs="宋体"/>
          <w:kern w:val="0"/>
        </w:rPr>
      </w:pPr>
      <w:r>
        <w:rPr>
          <w:rFonts w:ascii="宋体" w:hAnsi="宋体" w:cs="宋体" w:hint="eastAsia"/>
          <w:kern w:val="0"/>
        </w:rPr>
        <w:t>（2）发表期刊等级以《浙江理工大学国内学术期刊分级名录》为标准。</w:t>
      </w:r>
    </w:p>
    <w:p w:rsidR="00351A00" w:rsidRDefault="00351A00" w:rsidP="00351A00">
      <w:pPr>
        <w:widowControl/>
        <w:ind w:firstLineChars="200" w:firstLine="420"/>
        <w:rPr>
          <w:rFonts w:ascii="宋体" w:hAnsi="宋体" w:cs="宋体"/>
          <w:kern w:val="0"/>
        </w:rPr>
      </w:pPr>
      <w:r>
        <w:rPr>
          <w:rFonts w:ascii="宋体" w:hAnsi="宋体" w:cs="宋体" w:hint="eastAsia"/>
          <w:kern w:val="0"/>
        </w:rPr>
        <w:t>（3）在国家级、省级、市级（含中大级）正式出版物上发表文章但并未评奖，第一作者可分别加6分、4分、3分；一篇文章署名多位作者，第一作者按相应级别加分，其余作者加分以署名的前后排序依次递减1分。</w:t>
      </w:r>
    </w:p>
    <w:p w:rsidR="00351A00" w:rsidRDefault="00351A00" w:rsidP="00351A00">
      <w:pPr>
        <w:widowControl/>
        <w:ind w:firstLineChars="200" w:firstLine="420"/>
        <w:rPr>
          <w:rFonts w:ascii="宋体" w:hAnsi="宋体" w:cs="宋体"/>
          <w:kern w:val="0"/>
        </w:rPr>
      </w:pPr>
      <w:r>
        <w:rPr>
          <w:rFonts w:ascii="宋体" w:hAnsi="宋体" w:cs="宋体" w:hint="eastAsia"/>
          <w:kern w:val="0"/>
        </w:rPr>
        <w:lastRenderedPageBreak/>
        <w:t>（4）在《中山大学南方学院院报》、《南苑青年》等院级报刊上发表文章的，每篇文章第一作者加2分，第二作者加1分；在系级刊物上发表文章的，每篇文章第一作者加1分。</w:t>
      </w:r>
    </w:p>
    <w:p w:rsidR="00351A00" w:rsidRDefault="00351A00" w:rsidP="00351A00">
      <w:pPr>
        <w:widowControl/>
        <w:ind w:firstLineChars="200" w:firstLine="420"/>
        <w:rPr>
          <w:rFonts w:ascii="宋体" w:hAnsi="宋体" w:cs="宋体"/>
          <w:kern w:val="0"/>
        </w:rPr>
      </w:pPr>
      <w:r>
        <w:rPr>
          <w:rFonts w:ascii="宋体" w:hAnsi="宋体" w:cs="宋体" w:hint="eastAsia"/>
          <w:kern w:val="0"/>
        </w:rPr>
        <w:t>（5）发表了专业学术论文或文章，同时又获得竞赛性名次评定的，按照单次最高奖励分加分，不累加。</w:t>
      </w:r>
    </w:p>
    <w:p w:rsidR="00351A00" w:rsidRDefault="00351A00" w:rsidP="00351A00">
      <w:pPr>
        <w:widowControl/>
        <w:ind w:firstLineChars="200" w:firstLine="422"/>
        <w:jc w:val="left"/>
        <w:rPr>
          <w:rFonts w:ascii="宋体" w:hAnsi="宋体" w:cs="宋体"/>
          <w:b/>
          <w:kern w:val="0"/>
        </w:rPr>
      </w:pPr>
      <w:r>
        <w:rPr>
          <w:rFonts w:ascii="宋体" w:hAnsi="宋体" w:cs="宋体" w:hint="eastAsia"/>
          <w:b/>
          <w:kern w:val="0"/>
        </w:rPr>
        <w:t>（五）日常操行减分项</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凡有下列情形之一者，在综合测评中给予扣分：</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1.本学年度，学生违反校规校纪，受到留校察看处分的，扣10分；受到记过处分的，扣8分；受到严重警告/次，扣6分/次、受到警告等处分，扣4分/次，受到通报批评的扣3分/次。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2.本学年度在系级文明宿舍评比中，宿舍卫生被评为不合格者，宿舍成员扣1分/次·人</w:t>
      </w:r>
      <w:r>
        <w:rPr>
          <w:rFonts w:ascii="宋体" w:hAnsi="宋体" w:cs="宋体" w:hint="eastAsia"/>
          <w:kern w:val="0"/>
        </w:rPr>
        <w:t>，</w:t>
      </w:r>
      <w:r w:rsidRPr="004300FB">
        <w:rPr>
          <w:rFonts w:ascii="宋体" w:hAnsi="宋体" w:cs="宋体" w:hint="eastAsia"/>
          <w:kern w:val="0"/>
        </w:rPr>
        <w:t>舍长扣2分；在学院文明宿舍评比中，宿舍卫生被评为不合格者，宿舍成员扣2分/次·人，舍长扣3分。</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3.违反学校宿舍管理及其它规章制度（例如晚归、酗酒等），尚不够纪律处分的，视情节轻重，扣1-2分/次。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4.凡不遵守学习纪律，旷课扣2分/节，迟到、早退扣0.5分/次，迟到、早退三次按旷课一节计，多次者累计扣分。</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5.无故缺席学院、系、班级组织的活动，扣0.5分/次。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6.有失社会公德、扰乱公共秩序、违背校园文明的言行，不听教职工或管理人员劝阻，尚不够纪律处分的，扣1</w:t>
      </w:r>
      <w:r>
        <w:rPr>
          <w:rFonts w:ascii="宋体" w:hAnsi="宋体" w:cs="宋体" w:hint="eastAsia"/>
          <w:kern w:val="0"/>
        </w:rPr>
        <w:t>-2</w:t>
      </w:r>
      <w:r w:rsidRPr="004300FB">
        <w:rPr>
          <w:rFonts w:ascii="宋体" w:hAnsi="宋体" w:cs="宋体" w:hint="eastAsia"/>
          <w:kern w:val="0"/>
        </w:rPr>
        <w:t>分/次。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7.不讲诚信，通过提供虚假信息或者其他造假行为为自己谋利的，一经查实，视情节轻重扣1－3分/次。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8.学期开学，无故不按照学校规定时间返校报到、注册或办理相关手续者，受系以上通报批评者，均扣3分/次，不累计扣分。</w:t>
      </w:r>
    </w:p>
    <w:p w:rsidR="00DE6160"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9.参加传销、法轮功等活动者，尚不构成处分的，视情节轻重扣3</w:t>
      </w:r>
      <w:r>
        <w:rPr>
          <w:rFonts w:ascii="宋体" w:hAnsi="宋体" w:cs="宋体" w:hint="eastAsia"/>
          <w:kern w:val="0"/>
        </w:rPr>
        <w:t>-</w:t>
      </w:r>
      <w:r w:rsidRPr="004300FB">
        <w:rPr>
          <w:rFonts w:ascii="宋体" w:hAnsi="宋体" w:cs="宋体" w:hint="eastAsia"/>
          <w:kern w:val="0"/>
        </w:rPr>
        <w:t>4分。</w:t>
      </w:r>
    </w:p>
    <w:p w:rsidR="00351A00" w:rsidRDefault="00351A00" w:rsidP="00DE6160">
      <w:pPr>
        <w:widowControl/>
        <w:ind w:firstLineChars="200" w:firstLine="422"/>
        <w:jc w:val="left"/>
        <w:rPr>
          <w:rFonts w:ascii="宋体" w:hAnsi="宋体" w:cs="宋体"/>
          <w:kern w:val="0"/>
        </w:rPr>
      </w:pPr>
      <w:r>
        <w:rPr>
          <w:rFonts w:ascii="宋体" w:hAnsi="宋体" w:cs="宋体" w:hint="eastAsia"/>
          <w:b/>
          <w:kern w:val="0"/>
        </w:rPr>
        <w:t>（六）其他。</w:t>
      </w:r>
      <w:r>
        <w:rPr>
          <w:rFonts w:ascii="宋体" w:hAnsi="宋体" w:cs="宋体" w:hint="eastAsia"/>
          <w:kern w:val="0"/>
        </w:rPr>
        <w:t>对本办法未明确规定的各类、各级别的加分或减分项目，各</w:t>
      </w:r>
      <w:r w:rsidR="00DE6160">
        <w:rPr>
          <w:rFonts w:ascii="宋体" w:hAnsi="宋体" w:cs="宋体" w:hint="eastAsia"/>
          <w:kern w:val="0"/>
        </w:rPr>
        <w:t>院</w:t>
      </w:r>
      <w:r>
        <w:rPr>
          <w:rFonts w:ascii="宋体" w:hAnsi="宋体" w:cs="宋体" w:hint="eastAsia"/>
          <w:kern w:val="0"/>
        </w:rPr>
        <w:t>系可参照本办法，根据实际制定相应加分或减分细则。</w:t>
      </w:r>
    </w:p>
    <w:p w:rsidR="00351A00" w:rsidRDefault="00351A00" w:rsidP="00351A00">
      <w:pPr>
        <w:widowControl/>
        <w:adjustRightInd w:val="0"/>
        <w:ind w:firstLineChars="200" w:firstLine="422"/>
        <w:jc w:val="left"/>
        <w:rPr>
          <w:rFonts w:ascii="宋体" w:hAnsi="宋体" w:cs="宋体"/>
          <w:b/>
          <w:kern w:val="0"/>
        </w:rPr>
      </w:pPr>
      <w:r>
        <w:rPr>
          <w:rFonts w:ascii="宋体" w:hAnsi="宋体" w:cs="宋体" w:hint="eastAsia"/>
          <w:b/>
          <w:kern w:val="0"/>
        </w:rPr>
        <w:t>第七条  学业能力测评</w:t>
      </w:r>
    </w:p>
    <w:p w:rsidR="00351A00" w:rsidRDefault="00351A00" w:rsidP="00351A00">
      <w:pPr>
        <w:widowControl/>
        <w:adjustRightInd w:val="0"/>
        <w:ind w:firstLineChars="200" w:firstLine="422"/>
        <w:jc w:val="left"/>
        <w:rPr>
          <w:rFonts w:ascii="宋体" w:hAnsi="宋体" w:cs="宋体"/>
          <w:b/>
          <w:kern w:val="0"/>
        </w:rPr>
      </w:pPr>
      <w:r>
        <w:rPr>
          <w:rFonts w:ascii="宋体" w:hAnsi="宋体" w:cs="宋体" w:hint="eastAsia"/>
          <w:b/>
          <w:kern w:val="0"/>
        </w:rPr>
        <w:t>（一）学业能力测评分的计算办法</w:t>
      </w:r>
    </w:p>
    <w:p w:rsidR="00351A00" w:rsidRDefault="00351A00" w:rsidP="00351A00">
      <w:pPr>
        <w:widowControl/>
        <w:adjustRightInd w:val="0"/>
        <w:ind w:firstLineChars="200" w:firstLine="420"/>
        <w:jc w:val="left"/>
        <w:rPr>
          <w:rFonts w:ascii="宋体" w:hAnsi="宋体" w:cs="宋体"/>
          <w:kern w:val="0"/>
        </w:rPr>
      </w:pPr>
      <w:r>
        <w:rPr>
          <w:rFonts w:ascii="宋体" w:hAnsi="宋体" w:cs="宋体" w:hint="eastAsia"/>
          <w:kern w:val="0"/>
        </w:rPr>
        <w:t>学业能力测评分（即学业成绩）以教务处公布的本学年度学生科目成绩为基准，根据学生实际考分和相应学分按下面公式计算：</w:t>
      </w:r>
    </w:p>
    <w:p w:rsidR="00351A00" w:rsidRDefault="00351A00" w:rsidP="00351A00">
      <w:pPr>
        <w:widowControl/>
        <w:adjustRightInd w:val="0"/>
        <w:jc w:val="left"/>
        <w:rPr>
          <w:rFonts w:ascii="宋体" w:hAnsi="宋体" w:cs="宋体"/>
          <w:kern w:val="0"/>
        </w:rPr>
      </w:pPr>
    </w:p>
    <w:p w:rsidR="00351A00" w:rsidRDefault="00F60591" w:rsidP="00351A00">
      <w:pPr>
        <w:widowControl/>
        <w:adjustRightInd w:val="0"/>
        <w:jc w:val="left"/>
        <w:rPr>
          <w:rFonts w:ascii="宋体" w:hAnsi="宋体" w:cs="宋体"/>
          <w:kern w:val="0"/>
        </w:rPr>
      </w:pPr>
      <w:r w:rsidRPr="00F60591">
        <w:pict>
          <v:shapetype id="_x0000_t202" coordsize="21600,21600" o:spt="202" path="m,l,21600r21600,l21600,xe">
            <v:stroke joinstyle="miter"/>
            <v:path gradientshapeok="t" o:connecttype="rect"/>
          </v:shapetype>
          <v:shape id="_x0000_s2050" type="#_x0000_t202" style="position:absolute;margin-left:108pt;margin-top:.8pt;width:153pt;height:31.2pt;z-index:251656704" filled="f" stroked="f">
            <v:textbox style="mso-next-textbox:#_x0000_s2050">
              <w:txbxContent>
                <w:p w:rsidR="00351A00" w:rsidRDefault="00351A00" w:rsidP="00351A00">
                  <w:pPr>
                    <w:rPr>
                      <w:rFonts w:ascii="仿宋_GB2312" w:eastAsia="仿宋_GB2312"/>
                      <w:sz w:val="24"/>
                    </w:rPr>
                  </w:pPr>
                  <w:r>
                    <w:rPr>
                      <w:rFonts w:ascii="仿宋_GB2312" w:eastAsia="仿宋_GB2312" w:hint="eastAsia"/>
                      <w:sz w:val="24"/>
                    </w:rPr>
                    <w:t>∑（科目成绩×科目学分）</w:t>
                  </w:r>
                </w:p>
              </w:txbxContent>
            </v:textbox>
          </v:shape>
        </w:pict>
      </w:r>
    </w:p>
    <w:p w:rsidR="00351A00" w:rsidRDefault="00F60591" w:rsidP="00351A00">
      <w:pPr>
        <w:widowControl/>
        <w:ind w:firstLineChars="200" w:firstLine="420"/>
        <w:rPr>
          <w:rFonts w:ascii="宋体" w:hAnsi="宋体" w:cs="宋体"/>
          <w:kern w:val="0"/>
        </w:rPr>
      </w:pPr>
      <w:r w:rsidRPr="00F60591">
        <w:pict>
          <v:line id="_x0000_s2052" style="position:absolute;left:0;text-align:left;z-index:251657728" from="108pt,12.2pt" to="261pt,12.2pt"/>
        </w:pict>
      </w:r>
      <w:r w:rsidR="00351A00">
        <w:rPr>
          <w:rFonts w:ascii="宋体" w:hAnsi="宋体" w:cs="宋体" w:hint="eastAsia"/>
          <w:kern w:val="0"/>
        </w:rPr>
        <w:t xml:space="preserve">学业成绩＝                        </w:t>
      </w:r>
    </w:p>
    <w:p w:rsidR="00351A00" w:rsidRDefault="00F60591" w:rsidP="00351A00">
      <w:pPr>
        <w:widowControl/>
        <w:ind w:firstLineChars="200" w:firstLine="420"/>
        <w:rPr>
          <w:rFonts w:ascii="宋体" w:hAnsi="宋体" w:cs="宋体"/>
          <w:kern w:val="0"/>
        </w:rPr>
      </w:pPr>
      <w:r w:rsidRPr="00F60591">
        <w:pict>
          <v:shape id="_x0000_s2051" type="#_x0000_t202" style="position:absolute;left:0;text-align:left;margin-left:103.85pt;margin-top:.8pt;width:171pt;height:32.85pt;z-index:251658752" stroked="f">
            <v:textbox style="mso-next-textbox:#_x0000_s2051">
              <w:txbxContent>
                <w:p w:rsidR="00351A00" w:rsidRDefault="00351A00" w:rsidP="00351A00">
                  <w:pPr>
                    <w:ind w:firstLineChars="250" w:firstLine="600"/>
                    <w:rPr>
                      <w:rFonts w:ascii="仿宋_GB2312" w:eastAsia="仿宋_GB2312"/>
                      <w:sz w:val="24"/>
                    </w:rPr>
                  </w:pPr>
                  <w:r>
                    <w:rPr>
                      <w:rFonts w:ascii="仿宋_GB2312" w:eastAsia="仿宋_GB2312" w:hint="eastAsia"/>
                      <w:sz w:val="24"/>
                    </w:rPr>
                    <w:t>本学年度总学分</w:t>
                  </w:r>
                </w:p>
              </w:txbxContent>
            </v:textbox>
          </v:shape>
        </w:pict>
      </w:r>
    </w:p>
    <w:p w:rsidR="00351A00" w:rsidRDefault="00351A00" w:rsidP="00351A00">
      <w:pPr>
        <w:widowControl/>
        <w:ind w:firstLineChars="200" w:firstLine="420"/>
        <w:rPr>
          <w:rFonts w:ascii="宋体" w:hAnsi="宋体" w:cs="宋体"/>
          <w:kern w:val="0"/>
        </w:rPr>
      </w:pPr>
    </w:p>
    <w:p w:rsidR="00351A00" w:rsidRDefault="00351A00" w:rsidP="00351A00">
      <w:pPr>
        <w:widowControl/>
        <w:ind w:rightChars="291" w:right="611" w:firstLineChars="196" w:firstLine="413"/>
        <w:rPr>
          <w:rFonts w:ascii="宋体" w:hAnsi="宋体" w:cs="宋体"/>
          <w:b/>
          <w:kern w:val="0"/>
        </w:rPr>
      </w:pPr>
      <w:r>
        <w:rPr>
          <w:rFonts w:ascii="宋体" w:hAnsi="宋体" w:cs="宋体" w:hint="eastAsia"/>
          <w:b/>
          <w:kern w:val="0"/>
        </w:rPr>
        <w:t>（二）学业能力测评实施细则</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1.考查课程中，优秀成绩为90分、良好为85分、中为75分、及格为60分、不及格为0分。</w:t>
      </w:r>
    </w:p>
    <w:p w:rsidR="00DE6160" w:rsidRPr="004300FB" w:rsidRDefault="00DE6160" w:rsidP="00DE6160">
      <w:pPr>
        <w:widowControl/>
        <w:ind w:leftChars="200" w:left="420"/>
        <w:jc w:val="left"/>
        <w:rPr>
          <w:rFonts w:ascii="宋体" w:hAnsi="宋体" w:cs="宋体"/>
          <w:kern w:val="0"/>
        </w:rPr>
      </w:pPr>
      <w:r w:rsidRPr="00271BF6">
        <w:rPr>
          <w:rFonts w:ascii="宋体" w:hAnsi="宋体" w:cs="宋体" w:hint="eastAsia"/>
          <w:kern w:val="0"/>
        </w:rPr>
        <w:t>2.因缓考而补考的同学综合测评按补考科目考后的成绩计算。</w:t>
      </w:r>
      <w:r w:rsidRPr="004300FB">
        <w:rPr>
          <w:rFonts w:ascii="宋体" w:hAnsi="宋体" w:cs="宋体" w:hint="eastAsia"/>
          <w:kern w:val="0"/>
        </w:rPr>
        <w:t>3.考试作弊或无故旷考，该门课程以零分计。</w:t>
      </w:r>
    </w:p>
    <w:p w:rsidR="00351A00"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4.学业成绩与学分的折算方法以《中山大学南方学院本科生学籍管理规定》为依据。</w:t>
      </w:r>
    </w:p>
    <w:p w:rsidR="00351A00" w:rsidRDefault="00351A00" w:rsidP="007C62E2">
      <w:pPr>
        <w:widowControl/>
        <w:spacing w:beforeLines="50" w:afterLines="50"/>
        <w:ind w:firstLineChars="200" w:firstLine="422"/>
        <w:jc w:val="center"/>
        <w:rPr>
          <w:rFonts w:ascii="宋体" w:hAnsi="宋体" w:cs="宋体"/>
          <w:b/>
          <w:kern w:val="0"/>
        </w:rPr>
      </w:pPr>
    </w:p>
    <w:p w:rsidR="00351A00" w:rsidRDefault="00351A00" w:rsidP="00351A00">
      <w:pPr>
        <w:widowControl/>
        <w:ind w:firstLineChars="200" w:firstLine="482"/>
        <w:jc w:val="center"/>
        <w:rPr>
          <w:rFonts w:ascii="宋体" w:hAnsi="宋体" w:cs="宋体"/>
          <w:b/>
          <w:kern w:val="0"/>
          <w:sz w:val="24"/>
          <w:szCs w:val="24"/>
        </w:rPr>
      </w:pPr>
      <w:r>
        <w:rPr>
          <w:rFonts w:ascii="宋体" w:hAnsi="宋体" w:cs="宋体" w:hint="eastAsia"/>
          <w:b/>
          <w:kern w:val="0"/>
          <w:sz w:val="24"/>
          <w:szCs w:val="24"/>
        </w:rPr>
        <w:lastRenderedPageBreak/>
        <w:t>第三章 综合测评的实施</w:t>
      </w:r>
    </w:p>
    <w:p w:rsidR="00351A00" w:rsidRDefault="00351A00" w:rsidP="00351A00">
      <w:pPr>
        <w:widowControl/>
        <w:ind w:firstLineChars="200" w:firstLine="422"/>
        <w:jc w:val="center"/>
        <w:rPr>
          <w:rFonts w:ascii="宋体" w:hAnsi="宋体" w:cs="宋体"/>
          <w:b/>
          <w:kern w:val="0"/>
        </w:rPr>
      </w:pPr>
    </w:p>
    <w:p w:rsidR="00DE6160" w:rsidRPr="004300FB" w:rsidRDefault="00DE6160" w:rsidP="00DE6160">
      <w:pPr>
        <w:widowControl/>
        <w:ind w:firstLineChars="200" w:firstLine="422"/>
        <w:jc w:val="left"/>
        <w:rPr>
          <w:rFonts w:ascii="宋体" w:hAnsi="宋体" w:cs="宋体"/>
          <w:kern w:val="0"/>
        </w:rPr>
      </w:pPr>
      <w:r w:rsidRPr="004300FB">
        <w:rPr>
          <w:rFonts w:ascii="宋体" w:hAnsi="宋体" w:cs="宋体" w:hint="eastAsia"/>
          <w:b/>
          <w:kern w:val="0"/>
        </w:rPr>
        <w:t>第八条</w:t>
      </w:r>
      <w:r w:rsidRPr="004300FB">
        <w:rPr>
          <w:rFonts w:ascii="宋体" w:hAnsi="宋体" w:cs="宋体" w:hint="eastAsia"/>
          <w:kern w:val="0"/>
        </w:rPr>
        <w:t xml:space="preserve">  学生综合测评工作，在院党委领导下，由党委学生工作部（简称学工部）整体部署和指导，各</w:t>
      </w:r>
      <w:r>
        <w:rPr>
          <w:rFonts w:hint="eastAsia"/>
        </w:rPr>
        <w:t>院</w:t>
      </w:r>
      <w:r w:rsidRPr="004300FB">
        <w:rPr>
          <w:rFonts w:ascii="宋体" w:hAnsi="宋体" w:cs="宋体" w:hint="eastAsia"/>
          <w:kern w:val="0"/>
        </w:rPr>
        <w:t>系具体组织实施。</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1.各</w:t>
      </w:r>
      <w:r>
        <w:rPr>
          <w:rFonts w:hint="eastAsia"/>
        </w:rPr>
        <w:t>院</w:t>
      </w:r>
      <w:r w:rsidRPr="004300FB">
        <w:rPr>
          <w:rFonts w:ascii="宋体" w:hAnsi="宋体" w:cs="宋体" w:hint="eastAsia"/>
          <w:kern w:val="0"/>
        </w:rPr>
        <w:t>系成立综合测评工作小组（简称</w:t>
      </w:r>
      <w:r>
        <w:rPr>
          <w:rFonts w:ascii="宋体" w:hAnsi="宋体" w:cs="宋体" w:hint="eastAsia"/>
          <w:kern w:val="0"/>
        </w:rPr>
        <w:t>院</w:t>
      </w:r>
      <w:r w:rsidRPr="004300FB">
        <w:rPr>
          <w:rFonts w:ascii="宋体" w:hAnsi="宋体" w:cs="宋体" w:hint="eastAsia"/>
          <w:kern w:val="0"/>
        </w:rPr>
        <w:t>系测评小组），由主管学生工作的党政领导和辅导员、班级学生干部及学生代表组成，指导本</w:t>
      </w:r>
      <w:r>
        <w:rPr>
          <w:rFonts w:hint="eastAsia"/>
        </w:rPr>
        <w:t>院</w:t>
      </w:r>
      <w:r w:rsidRPr="004300FB">
        <w:rPr>
          <w:rFonts w:ascii="宋体" w:hAnsi="宋体" w:cs="宋体" w:hint="eastAsia"/>
          <w:kern w:val="0"/>
        </w:rPr>
        <w:t>系的学生综合测评工作。</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2.各班级成立班级综合测评小组（简称班测评小组），班测评小组由辅导员和该学年度任职的班委（2名）及其他学生代表（4名）等成员组成。班测评小组应认真地核准本班注册同学的综合素质测评各项加分或扣分，计算并统计综合测评成绩。</w:t>
      </w:r>
    </w:p>
    <w:p w:rsidR="00DE6160" w:rsidRPr="004300FB" w:rsidRDefault="00DE6160" w:rsidP="00DE6160">
      <w:pPr>
        <w:widowControl/>
        <w:ind w:firstLineChars="200" w:firstLine="422"/>
        <w:jc w:val="left"/>
        <w:rPr>
          <w:rFonts w:ascii="宋体" w:hAnsi="宋体" w:cs="宋体"/>
          <w:kern w:val="0"/>
        </w:rPr>
      </w:pPr>
      <w:r w:rsidRPr="004300FB">
        <w:rPr>
          <w:rFonts w:ascii="宋体" w:hAnsi="宋体" w:cs="宋体" w:hint="eastAsia"/>
          <w:b/>
          <w:kern w:val="0"/>
        </w:rPr>
        <w:t>第九条</w:t>
      </w:r>
      <w:r w:rsidRPr="004300FB">
        <w:rPr>
          <w:rFonts w:ascii="宋体" w:hAnsi="宋体" w:cs="宋体" w:hint="eastAsia"/>
          <w:kern w:val="0"/>
        </w:rPr>
        <w:t xml:space="preserve">  学生综合测评每学年进行一次，原则上在新学年开学后对学生上一学年度（时间界定为上年</w:t>
      </w:r>
      <w:smartTag w:uri="urn:schemas-microsoft-com:office:smarttags" w:element="chsdate">
        <w:smartTagPr>
          <w:attr w:name="Year" w:val="2011"/>
          <w:attr w:name="Month" w:val="9"/>
          <w:attr w:name="Day" w:val="1"/>
          <w:attr w:name="IsLunarDate" w:val="False"/>
          <w:attr w:name="IsROCDate" w:val="False"/>
        </w:smartTagPr>
        <w:r w:rsidRPr="004300FB">
          <w:rPr>
            <w:rFonts w:ascii="宋体" w:hAnsi="宋体" w:cs="宋体" w:hint="eastAsia"/>
            <w:kern w:val="0"/>
          </w:rPr>
          <w:t>9月1日</w:t>
        </w:r>
      </w:smartTag>
      <w:r w:rsidRPr="004300FB">
        <w:rPr>
          <w:rFonts w:ascii="宋体" w:hAnsi="宋体" w:cs="宋体" w:hint="eastAsia"/>
          <w:kern w:val="0"/>
        </w:rPr>
        <w:t>至当年</w:t>
      </w:r>
      <w:smartTag w:uri="urn:schemas-microsoft-com:office:smarttags" w:element="chsdate">
        <w:smartTagPr>
          <w:attr w:name="Year" w:val="2011"/>
          <w:attr w:name="Month" w:val="8"/>
          <w:attr w:name="Day" w:val="31"/>
          <w:attr w:name="IsLunarDate" w:val="False"/>
          <w:attr w:name="IsROCDate" w:val="False"/>
        </w:smartTagPr>
        <w:r w:rsidRPr="004300FB">
          <w:rPr>
            <w:rFonts w:ascii="宋体" w:hAnsi="宋体" w:cs="宋体" w:hint="eastAsia"/>
            <w:kern w:val="0"/>
          </w:rPr>
          <w:t>8月31日</w:t>
        </w:r>
      </w:smartTag>
      <w:r w:rsidRPr="004300FB">
        <w:rPr>
          <w:rFonts w:ascii="宋体" w:hAnsi="宋体" w:cs="宋体" w:hint="eastAsia"/>
          <w:kern w:val="0"/>
        </w:rPr>
        <w:t>）表现开展综合测评。各</w:t>
      </w:r>
      <w:r>
        <w:rPr>
          <w:rFonts w:hint="eastAsia"/>
        </w:rPr>
        <w:t>院</w:t>
      </w:r>
      <w:r w:rsidRPr="004300FB">
        <w:rPr>
          <w:rFonts w:ascii="宋体" w:hAnsi="宋体" w:cs="宋体" w:hint="eastAsia"/>
          <w:kern w:val="0"/>
        </w:rPr>
        <w:t>系成立测评工作小组后，应将成员名单及时上报学生工作部。</w:t>
      </w:r>
    </w:p>
    <w:p w:rsidR="00DE6160" w:rsidRPr="004300FB" w:rsidRDefault="00DE6160" w:rsidP="00DE6160">
      <w:pPr>
        <w:widowControl/>
        <w:ind w:firstLineChars="200" w:firstLine="422"/>
        <w:jc w:val="left"/>
        <w:rPr>
          <w:rFonts w:ascii="宋体" w:hAnsi="宋体" w:cs="宋体"/>
          <w:kern w:val="0"/>
        </w:rPr>
      </w:pPr>
      <w:r w:rsidRPr="004300FB">
        <w:rPr>
          <w:rFonts w:ascii="宋体" w:hAnsi="宋体" w:cs="宋体" w:hint="eastAsia"/>
          <w:b/>
          <w:kern w:val="0"/>
        </w:rPr>
        <w:t>第十条</w:t>
      </w:r>
      <w:r w:rsidRPr="004300FB">
        <w:rPr>
          <w:rFonts w:ascii="宋体" w:hAnsi="宋体" w:cs="宋体" w:hint="eastAsia"/>
          <w:kern w:val="0"/>
        </w:rPr>
        <w:t xml:space="preserve">  综合测评以班级测评、</w:t>
      </w:r>
      <w:r>
        <w:rPr>
          <w:rFonts w:hint="eastAsia"/>
        </w:rPr>
        <w:t>院</w:t>
      </w:r>
      <w:r w:rsidRPr="004300FB">
        <w:rPr>
          <w:rFonts w:ascii="宋体" w:hAnsi="宋体" w:cs="宋体" w:hint="eastAsia"/>
          <w:kern w:val="0"/>
        </w:rPr>
        <w:t>系测评工作小组复核、批准、报学生工作部确认备案等程序进行。</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1.学生本人首先根据测评标准进行自评，计算出本人本学年的综合素质测评成绩，列出加分、扣分项目（需提供相关证明材料），并交班测评小组。本年度转专业学生的综合测评回原所在</w:t>
      </w:r>
      <w:r>
        <w:rPr>
          <w:rFonts w:hint="eastAsia"/>
        </w:rPr>
        <w:t>院</w:t>
      </w:r>
      <w:r w:rsidRPr="004300FB">
        <w:rPr>
          <w:rFonts w:ascii="宋体" w:hAnsi="宋体" w:cs="宋体" w:hint="eastAsia"/>
          <w:kern w:val="0"/>
        </w:rPr>
        <w:t>系进行。</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2.班测评小组对学生提交的个人自评材料进行评审，结合学生平时表现，给出初评结果，无异议后由班评议小组填写综合测评表。</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3.班测评小组将填写好的综合测评表，先公示，后报</w:t>
      </w:r>
      <w:r>
        <w:rPr>
          <w:rFonts w:hint="eastAsia"/>
        </w:rPr>
        <w:t>院</w:t>
      </w:r>
      <w:r w:rsidRPr="004300FB">
        <w:rPr>
          <w:rFonts w:ascii="宋体" w:hAnsi="宋体" w:cs="宋体" w:hint="eastAsia"/>
          <w:kern w:val="0"/>
        </w:rPr>
        <w:t>系测评工作小组进行复核、批准，并按照年级、专业两个维度给学生排定名次。</w:t>
      </w:r>
    </w:p>
    <w:p w:rsidR="00DE6160" w:rsidRPr="004300FB"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4.</w:t>
      </w:r>
      <w:r>
        <w:rPr>
          <w:rFonts w:hint="eastAsia"/>
        </w:rPr>
        <w:t>院</w:t>
      </w:r>
      <w:r w:rsidRPr="004300FB">
        <w:rPr>
          <w:rFonts w:ascii="宋体" w:hAnsi="宋体" w:cs="宋体" w:hint="eastAsia"/>
          <w:kern w:val="0"/>
        </w:rPr>
        <w:t>系测评工作小组对各年级、专业学生排序，并将测评结果公示3个工作日。学生如对测评结果有异议，须在公示期内向</w:t>
      </w:r>
      <w:r>
        <w:rPr>
          <w:rFonts w:hint="eastAsia"/>
        </w:rPr>
        <w:t>院</w:t>
      </w:r>
      <w:r w:rsidRPr="004300FB">
        <w:rPr>
          <w:rFonts w:ascii="宋体" w:hAnsi="宋体" w:cs="宋体" w:hint="eastAsia"/>
          <w:kern w:val="0"/>
        </w:rPr>
        <w:t>系测评工作小组提请复议，</w:t>
      </w:r>
      <w:r>
        <w:rPr>
          <w:rFonts w:hint="eastAsia"/>
        </w:rPr>
        <w:t>院</w:t>
      </w:r>
      <w:r w:rsidRPr="004300FB">
        <w:rPr>
          <w:rFonts w:ascii="宋体" w:hAnsi="宋体" w:cs="宋体" w:hint="eastAsia"/>
          <w:kern w:val="0"/>
        </w:rPr>
        <w:t>系测评工作小组应当在3个工作日内进行复议，并将复议结果告知学生本人。经复议后，测评结果如有更改，应再次公示更改后的结果。</w:t>
      </w:r>
    </w:p>
    <w:p w:rsidR="00DE6160" w:rsidRDefault="00DE6160" w:rsidP="00DE6160">
      <w:pPr>
        <w:widowControl/>
        <w:ind w:firstLineChars="200" w:firstLine="420"/>
        <w:jc w:val="left"/>
        <w:rPr>
          <w:rFonts w:ascii="宋体" w:hAnsi="宋体" w:cs="宋体"/>
          <w:kern w:val="0"/>
        </w:rPr>
      </w:pPr>
      <w:r w:rsidRPr="004300FB">
        <w:rPr>
          <w:rFonts w:ascii="宋体" w:hAnsi="宋体" w:cs="宋体" w:hint="eastAsia"/>
          <w:kern w:val="0"/>
        </w:rPr>
        <w:t>5.学生对最终测评结果无异议后，</w:t>
      </w:r>
      <w:r>
        <w:rPr>
          <w:rFonts w:hint="eastAsia"/>
        </w:rPr>
        <w:t>院</w:t>
      </w:r>
      <w:r w:rsidRPr="004300FB">
        <w:rPr>
          <w:rFonts w:ascii="宋体" w:hAnsi="宋体" w:cs="宋体" w:hint="eastAsia"/>
          <w:kern w:val="0"/>
        </w:rPr>
        <w:t>系将综合测评表存入学生档案，并交学生工作部备案。</w:t>
      </w:r>
    </w:p>
    <w:p w:rsidR="00DE6160" w:rsidRPr="009C6351" w:rsidRDefault="00DE6160" w:rsidP="00DE6160">
      <w:pPr>
        <w:widowControl/>
        <w:ind w:firstLineChars="200" w:firstLine="422"/>
        <w:jc w:val="left"/>
        <w:rPr>
          <w:rFonts w:ascii="宋体" w:hAnsi="宋体" w:cs="宋体"/>
          <w:kern w:val="0"/>
        </w:rPr>
      </w:pPr>
      <w:r w:rsidRPr="009C6351">
        <w:rPr>
          <w:rFonts w:ascii="宋体" w:hAnsi="宋体" w:cs="宋体" w:hint="eastAsia"/>
          <w:b/>
          <w:bCs/>
        </w:rPr>
        <w:t>第十一条</w:t>
      </w:r>
      <w:r w:rsidRPr="009C6351">
        <w:rPr>
          <w:rFonts w:ascii="宋体" w:hAnsi="宋体" w:cs="宋体" w:hint="eastAsia"/>
          <w:bCs/>
        </w:rPr>
        <w:t xml:space="preserve">  测评结果的适用范围</w:t>
      </w:r>
    </w:p>
    <w:p w:rsidR="00DE6160" w:rsidRPr="004300FB" w:rsidRDefault="00DE6160" w:rsidP="00DE6160">
      <w:pPr>
        <w:widowControl/>
        <w:ind w:firstLineChars="200" w:firstLine="420"/>
        <w:rPr>
          <w:rFonts w:ascii="宋体" w:hAnsi="宋体" w:cs="宋体"/>
          <w:kern w:val="0"/>
        </w:rPr>
      </w:pPr>
      <w:r w:rsidRPr="004300FB">
        <w:rPr>
          <w:rFonts w:ascii="宋体" w:hAnsi="宋体" w:cs="宋体" w:hint="eastAsia"/>
          <w:kern w:val="0"/>
        </w:rPr>
        <w:t>综合素质测评成绩作为评定三好学生、优秀学生干部、优秀毕业生等荣誉称号和评定各类奖学金、助学金，以及学生推优入党、推荐就业、毕业生档案材料填写等学生情况鉴定工作的重要依据。</w:t>
      </w:r>
    </w:p>
    <w:p w:rsidR="00DE6160" w:rsidRPr="004300FB" w:rsidRDefault="00DE6160" w:rsidP="00DE6160">
      <w:pPr>
        <w:widowControl/>
        <w:ind w:firstLineChars="200" w:firstLine="422"/>
        <w:jc w:val="left"/>
        <w:rPr>
          <w:rFonts w:ascii="宋体" w:hAnsi="宋体" w:cs="宋体"/>
          <w:kern w:val="0"/>
        </w:rPr>
      </w:pPr>
      <w:r w:rsidRPr="004300FB">
        <w:rPr>
          <w:rFonts w:ascii="宋体" w:hAnsi="宋体" w:cs="宋体" w:hint="eastAsia"/>
          <w:b/>
          <w:kern w:val="0"/>
        </w:rPr>
        <w:t>第十二条</w:t>
      </w:r>
      <w:r w:rsidRPr="004300FB">
        <w:rPr>
          <w:rFonts w:ascii="宋体" w:hAnsi="宋体" w:cs="宋体" w:hint="eastAsia"/>
          <w:kern w:val="0"/>
        </w:rPr>
        <w:t xml:space="preserve">  本办法由学生工作部负责解释。其他有关文件规定与本办法不一致的，以本办法为准。 本办法自2012年9月开始实施。</w:t>
      </w:r>
    </w:p>
    <w:p w:rsidR="00DE6160" w:rsidRPr="004300FB" w:rsidRDefault="00DE6160" w:rsidP="00DE6160">
      <w:pPr>
        <w:widowControl/>
        <w:rPr>
          <w:rFonts w:ascii="宋体" w:hAnsi="宋体" w:cs="宋体"/>
          <w:b/>
          <w:kern w:val="0"/>
        </w:rPr>
      </w:pPr>
    </w:p>
    <w:p w:rsidR="00351A00" w:rsidRDefault="00DE6160" w:rsidP="00DE6160">
      <w:pPr>
        <w:widowControl/>
        <w:ind w:firstLineChars="196" w:firstLine="412"/>
        <w:rPr>
          <w:rFonts w:ascii="宋体" w:hAnsi="宋体" w:cs="宋体"/>
          <w:kern w:val="0"/>
        </w:rPr>
      </w:pPr>
      <w:r w:rsidRPr="004300FB">
        <w:rPr>
          <w:rFonts w:ascii="宋体" w:hAnsi="宋体" w:cs="宋体" w:hint="eastAsia"/>
          <w:kern w:val="0"/>
        </w:rPr>
        <w:t>附件：基础素质测评指标体系</w:t>
      </w:r>
    </w:p>
    <w:p w:rsidR="00351A00" w:rsidRDefault="00351A00" w:rsidP="00351A00">
      <w:pPr>
        <w:widowControl/>
        <w:spacing w:line="300" w:lineRule="auto"/>
        <w:rPr>
          <w:rFonts w:ascii="宋体" w:hAnsi="宋体" w:cs="宋体"/>
          <w:b/>
          <w:kern w:val="0"/>
        </w:rPr>
      </w:pPr>
    </w:p>
    <w:p w:rsidR="00351A00" w:rsidRDefault="00351A00" w:rsidP="00351A00">
      <w:pPr>
        <w:widowControl/>
        <w:spacing w:line="300" w:lineRule="auto"/>
        <w:jc w:val="center"/>
        <w:rPr>
          <w:rFonts w:ascii="宋体" w:hAnsi="宋体" w:cs="宋体"/>
          <w:b/>
          <w:kern w:val="0"/>
        </w:rPr>
      </w:pPr>
    </w:p>
    <w:p w:rsidR="00351A00" w:rsidRDefault="00351A00" w:rsidP="00351A00">
      <w:pPr>
        <w:widowControl/>
        <w:spacing w:line="300" w:lineRule="auto"/>
        <w:jc w:val="center"/>
        <w:rPr>
          <w:rFonts w:ascii="宋体" w:hAnsi="宋体" w:cs="宋体"/>
          <w:b/>
          <w:kern w:val="0"/>
        </w:rPr>
      </w:pPr>
    </w:p>
    <w:p w:rsidR="00351A00" w:rsidRDefault="00351A00" w:rsidP="00351A00">
      <w:pPr>
        <w:widowControl/>
        <w:spacing w:line="300" w:lineRule="auto"/>
        <w:jc w:val="center"/>
        <w:rPr>
          <w:rFonts w:ascii="宋体" w:hAnsi="宋体" w:cs="宋体"/>
          <w:b/>
          <w:kern w:val="0"/>
        </w:rPr>
      </w:pPr>
    </w:p>
    <w:p w:rsidR="00351A00" w:rsidRDefault="00351A00" w:rsidP="00351A00">
      <w:pPr>
        <w:widowControl/>
        <w:spacing w:line="300" w:lineRule="auto"/>
        <w:jc w:val="center"/>
        <w:rPr>
          <w:rFonts w:ascii="宋体" w:hAnsi="宋体" w:cs="宋体"/>
          <w:b/>
          <w:kern w:val="0"/>
        </w:rPr>
      </w:pPr>
    </w:p>
    <w:p w:rsidR="00351A00" w:rsidRDefault="00351A00" w:rsidP="00351A00">
      <w:pPr>
        <w:widowControl/>
        <w:spacing w:line="300" w:lineRule="auto"/>
        <w:rPr>
          <w:rFonts w:ascii="宋体" w:hAnsi="宋体" w:cs="宋体"/>
          <w:kern w:val="0"/>
        </w:rPr>
      </w:pPr>
      <w:r>
        <w:rPr>
          <w:rFonts w:ascii="宋体" w:hAnsi="宋体" w:cs="宋体" w:hint="eastAsia"/>
          <w:kern w:val="0"/>
        </w:rPr>
        <w:br w:type="page"/>
      </w:r>
      <w:r>
        <w:rPr>
          <w:rFonts w:ascii="宋体" w:hAnsi="宋体" w:cs="宋体" w:hint="eastAsia"/>
          <w:kern w:val="0"/>
        </w:rPr>
        <w:lastRenderedPageBreak/>
        <w:t xml:space="preserve">附件：              </w:t>
      </w:r>
      <w:r>
        <w:rPr>
          <w:rFonts w:ascii="宋体" w:hAnsi="宋体" w:cs="宋体" w:hint="eastAsia"/>
          <w:b/>
          <w:kern w:val="0"/>
        </w:rPr>
        <w:t>基础素质测评指标体系</w:t>
      </w:r>
    </w:p>
    <w:tbl>
      <w:tblPr>
        <w:tblW w:w="8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856"/>
        <w:gridCol w:w="6427"/>
      </w:tblGrid>
      <w:tr w:rsidR="00DE6160" w:rsidRPr="004300FB" w:rsidTr="00DE6160">
        <w:trPr>
          <w:trHeight w:val="690"/>
        </w:trPr>
        <w:tc>
          <w:tcPr>
            <w:tcW w:w="857" w:type="dxa"/>
            <w:vAlign w:val="center"/>
          </w:tcPr>
          <w:p w:rsidR="00DE6160" w:rsidRPr="004300FB" w:rsidRDefault="00DE6160" w:rsidP="00DE6160">
            <w:pPr>
              <w:widowControl/>
              <w:jc w:val="center"/>
              <w:rPr>
                <w:rFonts w:ascii="宋体" w:hAnsi="宋体" w:cs="宋体"/>
                <w:b/>
                <w:kern w:val="0"/>
              </w:rPr>
            </w:pPr>
            <w:r w:rsidRPr="004300FB">
              <w:rPr>
                <w:rFonts w:ascii="宋体" w:hAnsi="宋体" w:cs="宋体" w:hint="eastAsia"/>
                <w:b/>
                <w:kern w:val="0"/>
              </w:rPr>
              <w:t>一级</w:t>
            </w:r>
          </w:p>
          <w:p w:rsidR="00DE6160" w:rsidRPr="004300FB" w:rsidRDefault="00DE6160" w:rsidP="00DE6160">
            <w:pPr>
              <w:widowControl/>
              <w:jc w:val="center"/>
              <w:rPr>
                <w:rFonts w:ascii="宋体" w:hAnsi="宋体" w:cs="宋体"/>
                <w:b/>
                <w:kern w:val="0"/>
              </w:rPr>
            </w:pPr>
            <w:r w:rsidRPr="004300FB">
              <w:rPr>
                <w:rFonts w:ascii="宋体" w:hAnsi="宋体" w:cs="宋体" w:hint="eastAsia"/>
                <w:b/>
                <w:kern w:val="0"/>
              </w:rPr>
              <w:t>指标</w:t>
            </w:r>
          </w:p>
        </w:tc>
        <w:tc>
          <w:tcPr>
            <w:tcW w:w="856" w:type="dxa"/>
            <w:vAlign w:val="center"/>
          </w:tcPr>
          <w:p w:rsidR="00DE6160" w:rsidRPr="004300FB" w:rsidRDefault="00DE6160" w:rsidP="00DE6160">
            <w:pPr>
              <w:widowControl/>
              <w:jc w:val="center"/>
              <w:rPr>
                <w:rFonts w:ascii="宋体" w:hAnsi="宋体" w:cs="宋体"/>
                <w:b/>
                <w:kern w:val="0"/>
              </w:rPr>
            </w:pPr>
            <w:r w:rsidRPr="004300FB">
              <w:rPr>
                <w:rFonts w:ascii="宋体" w:hAnsi="宋体" w:cs="宋体" w:hint="eastAsia"/>
                <w:b/>
                <w:kern w:val="0"/>
              </w:rPr>
              <w:t>二级</w:t>
            </w:r>
          </w:p>
          <w:p w:rsidR="00DE6160" w:rsidRPr="004300FB" w:rsidRDefault="00DE6160" w:rsidP="00DE6160">
            <w:pPr>
              <w:widowControl/>
              <w:jc w:val="center"/>
              <w:rPr>
                <w:rFonts w:ascii="宋体" w:hAnsi="宋体" w:cs="宋体"/>
                <w:b/>
                <w:kern w:val="0"/>
              </w:rPr>
            </w:pPr>
            <w:r w:rsidRPr="004300FB">
              <w:rPr>
                <w:rFonts w:ascii="宋体" w:hAnsi="宋体" w:cs="宋体" w:hint="eastAsia"/>
                <w:b/>
                <w:kern w:val="0"/>
              </w:rPr>
              <w:t>指标</w:t>
            </w:r>
          </w:p>
        </w:tc>
        <w:tc>
          <w:tcPr>
            <w:tcW w:w="6427" w:type="dxa"/>
            <w:vAlign w:val="center"/>
          </w:tcPr>
          <w:p w:rsidR="00DE6160" w:rsidRPr="004300FB" w:rsidRDefault="00DE6160" w:rsidP="00DE6160">
            <w:pPr>
              <w:widowControl/>
              <w:jc w:val="center"/>
              <w:rPr>
                <w:rFonts w:ascii="宋体" w:hAnsi="宋体" w:cs="宋体"/>
                <w:b/>
                <w:kern w:val="0"/>
              </w:rPr>
            </w:pPr>
            <w:r w:rsidRPr="004300FB">
              <w:rPr>
                <w:rFonts w:ascii="宋体" w:hAnsi="宋体" w:cs="宋体" w:hint="eastAsia"/>
                <w:b/>
                <w:kern w:val="0"/>
              </w:rPr>
              <w:t>参照点</w:t>
            </w:r>
          </w:p>
        </w:tc>
      </w:tr>
      <w:tr w:rsidR="00DE6160" w:rsidRPr="004300FB" w:rsidTr="00DE6160">
        <w:tblPrEx>
          <w:tblLook w:val="01E0"/>
        </w:tblPrEx>
        <w:trPr>
          <w:trHeight w:val="602"/>
        </w:trPr>
        <w:tc>
          <w:tcPr>
            <w:tcW w:w="857"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思想道德素养</w:t>
            </w:r>
          </w:p>
          <w:p w:rsidR="00DE6160" w:rsidRPr="003949DE" w:rsidRDefault="00DE6160" w:rsidP="00DE6160">
            <w:pPr>
              <w:widowControl/>
              <w:rPr>
                <w:rFonts w:ascii="宋体" w:hAnsi="宋体" w:cs="宋体"/>
                <w:w w:val="80"/>
                <w:kern w:val="0"/>
                <w:sz w:val="18"/>
                <w:szCs w:val="18"/>
              </w:rPr>
            </w:pPr>
            <w:r w:rsidRPr="003949DE">
              <w:rPr>
                <w:rFonts w:ascii="宋体" w:hAnsi="宋体" w:cs="宋体" w:hint="eastAsia"/>
                <w:w w:val="80"/>
                <w:kern w:val="0"/>
                <w:sz w:val="18"/>
                <w:szCs w:val="18"/>
              </w:rPr>
              <w:t>（18分）</w:t>
            </w: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政治</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拥护党的领导，热爱祖国与人民，发奋学习，努力实践，以报效国家为己任。</w:t>
            </w:r>
          </w:p>
        </w:tc>
      </w:tr>
      <w:tr w:rsidR="00DE6160" w:rsidRPr="004300FB" w:rsidTr="00DE6160">
        <w:tblPrEx>
          <w:tblLook w:val="01E0"/>
        </w:tblPrEx>
        <w:trPr>
          <w:trHeight w:val="509"/>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2111FA" w:rsidRDefault="00DE6160" w:rsidP="00DE6160">
            <w:pPr>
              <w:pStyle w:val="a5"/>
              <w:spacing w:before="0" w:beforeAutospacing="0" w:after="0" w:afterAutospacing="0"/>
            </w:pPr>
            <w:r w:rsidRPr="002111FA">
              <w:rPr>
                <w:rFonts w:hint="eastAsia"/>
              </w:rPr>
              <w:t>能够正确处理个人、集体和国家利益之间的关系，能够在错综复杂的政治环境中保持清醒的政治头脑。</w:t>
            </w:r>
          </w:p>
        </w:tc>
      </w:tr>
      <w:tr w:rsidR="00DE6160" w:rsidRPr="004300FB" w:rsidTr="00DE6160">
        <w:tblPrEx>
          <w:tblLook w:val="01E0"/>
        </w:tblPrEx>
        <w:trPr>
          <w:trHeight w:val="764"/>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正确认识社会发展规律，关心国家前途和民族命运，</w:t>
            </w:r>
            <w:r w:rsidRPr="002111FA">
              <w:rPr>
                <w:rFonts w:hint="eastAsia"/>
              </w:rPr>
              <w:t>坚定为中华民族的伟大复兴贡献智慧和力量的信念。</w:t>
            </w:r>
          </w:p>
        </w:tc>
      </w:tr>
      <w:tr w:rsidR="00DE6160" w:rsidRPr="004300FB" w:rsidTr="00DE6160">
        <w:tblPrEx>
          <w:tblLook w:val="01E0"/>
        </w:tblPrEx>
        <w:trPr>
          <w:trHeight w:val="491"/>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思想</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有正确的世界观、人生观、价值观，能够掌握马克思主义认识世界和改造世界的方法论。</w:t>
            </w:r>
          </w:p>
        </w:tc>
      </w:tr>
      <w:tr w:rsidR="00DE6160" w:rsidRPr="004300FB" w:rsidTr="00DE6160">
        <w:tblPrEx>
          <w:tblLook w:val="01E0"/>
        </w:tblPrEx>
        <w:trPr>
          <w:trHeight w:val="778"/>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具有社会责任感，关心国家，关注社会，关怀民生，立足现实，拼搏进取，勇于担当；积极参加志愿服务等有意义的活动。</w:t>
            </w:r>
          </w:p>
        </w:tc>
      </w:tr>
      <w:tr w:rsidR="00DE6160" w:rsidRPr="004300FB" w:rsidTr="00DE6160">
        <w:tblPrEx>
          <w:tblLook w:val="01E0"/>
        </w:tblPrEx>
        <w:trPr>
          <w:trHeight w:val="706"/>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严于律己，助人为乐，坚持公平与正义，在批判中守护传统，在开拓进取中弘扬精神文明，在自强不息中</w:t>
            </w:r>
            <w:bookmarkStart w:id="5" w:name="OLE_LINK9"/>
            <w:r w:rsidRPr="003949DE">
              <w:rPr>
                <w:rFonts w:hint="eastAsia"/>
              </w:rPr>
              <w:t>见贤思齐</w:t>
            </w:r>
            <w:bookmarkEnd w:id="5"/>
            <w:r w:rsidRPr="003949DE">
              <w:rPr>
                <w:rFonts w:hint="eastAsia"/>
              </w:rPr>
              <w:t>。</w:t>
            </w:r>
          </w:p>
        </w:tc>
      </w:tr>
      <w:tr w:rsidR="00DE6160" w:rsidRPr="004300FB" w:rsidTr="00DE6160">
        <w:tblPrEx>
          <w:tblLook w:val="01E0"/>
        </w:tblPrEx>
        <w:trPr>
          <w:trHeight w:val="786"/>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道德</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拥有良好的学习道德、社会公德与家庭美德，继承并发扬中华民族的优良传统；具有高尚的审美情趣，做到心灵美、语言美、行为美、仪表美。</w:t>
            </w:r>
          </w:p>
        </w:tc>
      </w:tr>
      <w:tr w:rsidR="00DE6160" w:rsidRPr="004300FB" w:rsidTr="00DE6160">
        <w:tblPrEx>
          <w:tblLook w:val="01E0"/>
        </w:tblPrEx>
        <w:trPr>
          <w:trHeight w:val="840"/>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C445FA">
              <w:rPr>
                <w:rFonts w:hint="eastAsia"/>
              </w:rPr>
              <w:t>诚实守信，勤劳节俭，正直勇敢，自尊自爱，明辨善恶，</w:t>
            </w:r>
            <w:r w:rsidRPr="00C445FA">
              <w:t>敬业</w:t>
            </w:r>
            <w:r w:rsidRPr="00C445FA">
              <w:rPr>
                <w:rFonts w:hint="eastAsia"/>
              </w:rPr>
              <w:t>奉献，遵守网络道德规范</w:t>
            </w:r>
            <w:r w:rsidRPr="00C445FA">
              <w:t>，抵制黄</w:t>
            </w:r>
            <w:r w:rsidRPr="00C445FA">
              <w:rPr>
                <w:rFonts w:hint="eastAsia"/>
              </w:rPr>
              <w:t>赌</w:t>
            </w:r>
            <w:r w:rsidRPr="00C445FA">
              <w:t>毒</w:t>
            </w:r>
            <w:r w:rsidRPr="00C445FA">
              <w:rPr>
                <w:rFonts w:hint="eastAsia"/>
              </w:rPr>
              <w:t>与</w:t>
            </w:r>
            <w:r w:rsidRPr="00C445FA">
              <w:t>假黑诈</w:t>
            </w:r>
            <w:r w:rsidRPr="00C445FA">
              <w:rPr>
                <w:rFonts w:hint="eastAsia"/>
              </w:rPr>
              <w:t>。</w:t>
            </w:r>
          </w:p>
        </w:tc>
      </w:tr>
      <w:tr w:rsidR="00DE6160" w:rsidRPr="004300FB" w:rsidTr="00DE6160">
        <w:tblPrEx>
          <w:tblLook w:val="01E0"/>
        </w:tblPrEx>
        <w:trPr>
          <w:trHeight w:val="696"/>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尊敬师长，关心同学，言谈得体，举止端庄；知荣辱，讲正气，懂礼节，识进退；在公共场合能仪表整洁，落落大方，动静合宜。</w:t>
            </w:r>
          </w:p>
        </w:tc>
      </w:tr>
      <w:tr w:rsidR="00DE6160" w:rsidRPr="004300FB" w:rsidTr="00DE6160">
        <w:tblPrEx>
          <w:tblLook w:val="01E0"/>
        </w:tblPrEx>
        <w:trPr>
          <w:trHeight w:val="928"/>
        </w:trPr>
        <w:tc>
          <w:tcPr>
            <w:tcW w:w="857"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组织法纪素养</w:t>
            </w:r>
          </w:p>
          <w:p w:rsidR="00DE6160" w:rsidRPr="003949DE" w:rsidRDefault="00DE6160" w:rsidP="00DE6160">
            <w:pPr>
              <w:widowControl/>
              <w:rPr>
                <w:rFonts w:ascii="宋体" w:hAnsi="宋体" w:cs="宋体"/>
                <w:w w:val="80"/>
                <w:kern w:val="0"/>
                <w:sz w:val="18"/>
                <w:szCs w:val="18"/>
              </w:rPr>
            </w:pPr>
            <w:r w:rsidRPr="003949DE">
              <w:rPr>
                <w:rFonts w:ascii="宋体" w:hAnsi="宋体" w:cs="宋体" w:hint="eastAsia"/>
                <w:w w:val="80"/>
                <w:kern w:val="0"/>
                <w:sz w:val="18"/>
                <w:szCs w:val="18"/>
              </w:rPr>
              <w:t>（12分）</w:t>
            </w: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组织</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rPr>
                <w:w w:val="96"/>
              </w:rPr>
            </w:pPr>
            <w:r w:rsidRPr="002111FA">
              <w:rPr>
                <w:rFonts w:hint="eastAsia"/>
              </w:rPr>
              <w:t>富有集体主义精神，对学习生活的集体有认同感、荣誉感和归属感，尊重自己与他人，以集体利益为重。</w:t>
            </w:r>
          </w:p>
        </w:tc>
      </w:tr>
      <w:tr w:rsidR="00DE6160" w:rsidRPr="004300FB" w:rsidTr="00DE6160">
        <w:tblPrEx>
          <w:tblLook w:val="01E0"/>
        </w:tblPrEx>
        <w:trPr>
          <w:trHeight w:val="878"/>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关心他人和集体，团结互助，积极参加学院、系以及班级组织的各项活动，积极发挥个人在集体中的建设性作用。</w:t>
            </w:r>
          </w:p>
        </w:tc>
      </w:tr>
      <w:tr w:rsidR="00DE6160" w:rsidRPr="004300FB" w:rsidTr="00DE6160">
        <w:tblPrEx>
          <w:tblLook w:val="01E0"/>
        </w:tblPrEx>
        <w:trPr>
          <w:trHeight w:val="551"/>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具有团队协作精神，掌握沟通与合作的技能技巧，懂得互相帮助，共同进步。</w:t>
            </w:r>
          </w:p>
        </w:tc>
      </w:tr>
      <w:tr w:rsidR="00DE6160" w:rsidRPr="004300FB" w:rsidTr="00DE6160">
        <w:tblPrEx>
          <w:tblLook w:val="01E0"/>
        </w:tblPrEx>
        <w:trPr>
          <w:trHeight w:val="584"/>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法纪</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学法、懂法，认真学习以宪法为核心的一系列法律法规，熟知校纪校规；</w:t>
            </w:r>
          </w:p>
        </w:tc>
      </w:tr>
      <w:tr w:rsidR="00DE6160" w:rsidRPr="004300FB" w:rsidTr="00DE6160">
        <w:tblPrEx>
          <w:tblLook w:val="01E0"/>
        </w:tblPrEx>
        <w:trPr>
          <w:trHeight w:val="975"/>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守法、护法，积极参与法律实践；宣传社会主义法治观念，尊重他人合法权益，自觉维护法律权威，遵守校规校纪。</w:t>
            </w:r>
          </w:p>
        </w:tc>
      </w:tr>
      <w:tr w:rsidR="00DE6160" w:rsidRPr="004300FB" w:rsidTr="00DE6160">
        <w:tblPrEx>
          <w:tblLook w:val="01E0"/>
        </w:tblPrEx>
        <w:trPr>
          <w:trHeight w:val="839"/>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用法，培养社会主义法律思维方式，学会运用法律（法规）方法思考、分析和解决学习和生活中的问题。</w:t>
            </w:r>
          </w:p>
        </w:tc>
      </w:tr>
      <w:tr w:rsidR="00DE6160" w:rsidRPr="004300FB" w:rsidTr="00DE6160">
        <w:tblPrEx>
          <w:tblLook w:val="01E0"/>
        </w:tblPrEx>
        <w:trPr>
          <w:trHeight w:val="1178"/>
        </w:trPr>
        <w:tc>
          <w:tcPr>
            <w:tcW w:w="857"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学习发展素养</w:t>
            </w:r>
          </w:p>
          <w:p w:rsidR="00DE6160" w:rsidRPr="003949DE" w:rsidRDefault="00DE6160" w:rsidP="00DE6160">
            <w:pPr>
              <w:widowControl/>
              <w:rPr>
                <w:rFonts w:ascii="宋体" w:hAnsi="宋体" w:cs="宋体"/>
                <w:w w:val="80"/>
                <w:kern w:val="0"/>
                <w:sz w:val="18"/>
                <w:szCs w:val="18"/>
              </w:rPr>
            </w:pPr>
            <w:r w:rsidRPr="003949DE">
              <w:rPr>
                <w:rFonts w:ascii="宋体" w:hAnsi="宋体" w:cs="宋体" w:hint="eastAsia"/>
                <w:w w:val="80"/>
                <w:kern w:val="0"/>
                <w:sz w:val="18"/>
                <w:szCs w:val="18"/>
              </w:rPr>
              <w:t>（12分）</w:t>
            </w: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学习与生活素质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lastRenderedPageBreak/>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lastRenderedPageBreak/>
              <w:t>适应大学环境，认识大学的特点，接受大学学习和生活方式，能利用环境变化的有利因素，培养与完善弹性适应社会的能力。</w:t>
            </w:r>
          </w:p>
        </w:tc>
      </w:tr>
      <w:tr w:rsidR="00DE6160" w:rsidRPr="004300FB" w:rsidTr="00DE6160">
        <w:tblPrEx>
          <w:tblLook w:val="01E0"/>
        </w:tblPrEx>
        <w:trPr>
          <w:trHeight w:val="798"/>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有追求卓越的学习意识，有开拓进取的精神，有坚定的学习意志，有浓厚的学习兴趣，有自主学习的能力。</w:t>
            </w:r>
          </w:p>
        </w:tc>
      </w:tr>
      <w:tr w:rsidR="00DE6160" w:rsidRPr="004300FB" w:rsidTr="00DE6160">
        <w:tblPrEx>
          <w:tblLook w:val="01E0"/>
        </w:tblPrEx>
        <w:trPr>
          <w:trHeight w:val="848"/>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热爱生活，有良好的独立思考能力与学习、生活习惯，通过努力不断提高和完善自身的知识结构。</w:t>
            </w:r>
          </w:p>
        </w:tc>
      </w:tr>
      <w:tr w:rsidR="00DE6160" w:rsidRPr="004300FB" w:rsidTr="00DE6160">
        <w:tblPrEx>
          <w:tblLook w:val="01E0"/>
        </w:tblPrEx>
        <w:trPr>
          <w:trHeight w:val="1196"/>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restart"/>
            <w:vAlign w:val="center"/>
          </w:tcPr>
          <w:p w:rsidR="00DE6160" w:rsidRDefault="00DE6160" w:rsidP="00DE6160">
            <w:pPr>
              <w:widowControl/>
              <w:jc w:val="center"/>
              <w:rPr>
                <w:rFonts w:ascii="宋体" w:hAnsi="宋体" w:cs="宋体"/>
                <w:kern w:val="0"/>
                <w:sz w:val="18"/>
                <w:szCs w:val="18"/>
              </w:rPr>
            </w:pPr>
          </w:p>
          <w:p w:rsidR="00DE6160" w:rsidRPr="003949DE" w:rsidRDefault="00DE6160" w:rsidP="00DE6160">
            <w:pPr>
              <w:widowControl/>
              <w:rPr>
                <w:rFonts w:ascii="宋体" w:hAnsi="宋体" w:cs="宋体"/>
                <w:kern w:val="0"/>
                <w:sz w:val="18"/>
                <w:szCs w:val="18"/>
              </w:rPr>
            </w:pPr>
            <w:r w:rsidRPr="003949DE">
              <w:rPr>
                <w:rFonts w:ascii="宋体" w:hAnsi="宋体" w:cs="宋体" w:hint="eastAsia"/>
                <w:kern w:val="0"/>
                <w:sz w:val="18"/>
                <w:szCs w:val="18"/>
              </w:rPr>
              <w:t>实践与创新素质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能够学以致用，理论联系实际，能够把所学知识用于分析问题、解决问题上；积极参加实践，在实践中不断丰富和完善自己的知识。</w:t>
            </w:r>
          </w:p>
        </w:tc>
      </w:tr>
      <w:tr w:rsidR="00DE6160" w:rsidRPr="004300FB" w:rsidTr="00DE6160">
        <w:tblPrEx>
          <w:tblLook w:val="01E0"/>
        </w:tblPrEx>
        <w:trPr>
          <w:trHeight w:val="1065"/>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胸怀远大理想，富于探索精神；乐于接受新生事物，能在学习已有知识能力的基础上，提出新的观点、见解或作出发明创造。</w:t>
            </w:r>
          </w:p>
        </w:tc>
      </w:tr>
      <w:tr w:rsidR="00DE6160" w:rsidRPr="004300FB" w:rsidTr="00DE6160">
        <w:tblPrEx>
          <w:tblLook w:val="01E0"/>
        </w:tblPrEx>
        <w:trPr>
          <w:trHeight w:val="1079"/>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处理问题不拘泥于固定模式，能举一反三，善于质疑辨析，能突破固有思维，理性、多角度看问题，</w:t>
            </w:r>
            <w:r w:rsidRPr="003949DE">
              <w:t>具有创造性</w:t>
            </w:r>
            <w:r w:rsidRPr="003949DE">
              <w:rPr>
                <w:rFonts w:hint="eastAsia"/>
              </w:rPr>
              <w:t>思维。</w:t>
            </w:r>
          </w:p>
        </w:tc>
      </w:tr>
      <w:tr w:rsidR="00DE6160" w:rsidRPr="004300FB" w:rsidTr="00DE6160">
        <w:tblPrEx>
          <w:tblLook w:val="01E0"/>
        </w:tblPrEx>
        <w:trPr>
          <w:trHeight w:val="756"/>
        </w:trPr>
        <w:tc>
          <w:tcPr>
            <w:tcW w:w="857"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科学文化素养</w:t>
            </w:r>
          </w:p>
          <w:p w:rsidR="00DE6160" w:rsidRPr="003949DE" w:rsidRDefault="00DE6160" w:rsidP="00DE6160">
            <w:pPr>
              <w:widowControl/>
              <w:rPr>
                <w:rFonts w:ascii="宋体" w:hAnsi="宋体" w:cs="宋体"/>
                <w:w w:val="90"/>
                <w:kern w:val="0"/>
                <w:sz w:val="18"/>
                <w:szCs w:val="18"/>
              </w:rPr>
            </w:pPr>
            <w:r w:rsidRPr="003949DE">
              <w:rPr>
                <w:rFonts w:ascii="宋体" w:hAnsi="宋体" w:cs="宋体" w:hint="eastAsia"/>
                <w:w w:val="90"/>
                <w:kern w:val="0"/>
                <w:sz w:val="18"/>
                <w:szCs w:val="18"/>
              </w:rPr>
              <w:t>（6分）</w:t>
            </w: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科学文化素质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科学思维富有逻辑，能归纳和演绎所学知识，能辩证的认识事物，系统而整体的看待事物，对问题能全过程的分析，从大局出发进行决策。</w:t>
            </w:r>
          </w:p>
        </w:tc>
      </w:tr>
      <w:tr w:rsidR="00DE6160" w:rsidRPr="004300FB" w:rsidTr="00DE6160">
        <w:tblPrEx>
          <w:tblLook w:val="01E0"/>
        </w:tblPrEx>
        <w:trPr>
          <w:trHeight w:val="993"/>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具有丰富的社会科学、人文科学、自然科学等学科知识；有健康高雅的审美情趣和审美能力；具有高尚的文化修养，崇尚科学，掌握科学知识且具有科学精神。</w:t>
            </w:r>
          </w:p>
        </w:tc>
      </w:tr>
      <w:tr w:rsidR="00DE6160" w:rsidRPr="004300FB" w:rsidTr="00DE6160">
        <w:tblPrEx>
          <w:tblLook w:val="01E0"/>
        </w:tblPrEx>
        <w:trPr>
          <w:trHeight w:val="696"/>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能掌握信息技术尤其是计算机应用技术，</w:t>
            </w:r>
            <w:r w:rsidRPr="003949DE">
              <w:t>能够有效</w:t>
            </w:r>
            <w:r w:rsidRPr="003949DE">
              <w:rPr>
                <w:rFonts w:hint="eastAsia"/>
              </w:rPr>
              <w:t>且</w:t>
            </w:r>
            <w:r w:rsidRPr="003949DE">
              <w:t>高效地获取信息</w:t>
            </w:r>
            <w:r w:rsidRPr="003949DE">
              <w:rPr>
                <w:rFonts w:hint="eastAsia"/>
              </w:rPr>
              <w:t>，</w:t>
            </w:r>
            <w:r w:rsidRPr="003949DE">
              <w:t>能够</w:t>
            </w:r>
            <w:r w:rsidRPr="003949DE">
              <w:rPr>
                <w:rFonts w:hint="eastAsia"/>
              </w:rPr>
              <w:t>正确</w:t>
            </w:r>
            <w:r w:rsidRPr="003949DE">
              <w:t>地评价信息</w:t>
            </w:r>
            <w:r w:rsidRPr="003949DE">
              <w:rPr>
                <w:rFonts w:hint="eastAsia"/>
              </w:rPr>
              <w:t>，</w:t>
            </w:r>
            <w:r w:rsidRPr="003949DE">
              <w:t>能够精确地、创造性地使用信息</w:t>
            </w:r>
            <w:r w:rsidRPr="003949DE">
              <w:rPr>
                <w:rFonts w:hint="eastAsia"/>
              </w:rPr>
              <w:t>。</w:t>
            </w:r>
          </w:p>
        </w:tc>
      </w:tr>
      <w:tr w:rsidR="00DE6160" w:rsidRPr="004300FB" w:rsidTr="00DE6160">
        <w:tblPrEx>
          <w:tblLook w:val="01E0"/>
        </w:tblPrEx>
        <w:trPr>
          <w:trHeight w:val="786"/>
        </w:trPr>
        <w:tc>
          <w:tcPr>
            <w:tcW w:w="857"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身心健康素养</w:t>
            </w:r>
          </w:p>
          <w:p w:rsidR="00DE6160" w:rsidRPr="003949DE" w:rsidRDefault="00DE6160" w:rsidP="00DE6160">
            <w:pPr>
              <w:widowControl/>
              <w:rPr>
                <w:rFonts w:ascii="宋体" w:hAnsi="宋体" w:cs="宋体"/>
                <w:w w:val="80"/>
                <w:kern w:val="0"/>
                <w:sz w:val="18"/>
                <w:szCs w:val="18"/>
              </w:rPr>
            </w:pPr>
            <w:r w:rsidRPr="003949DE">
              <w:rPr>
                <w:rFonts w:ascii="宋体" w:hAnsi="宋体" w:cs="宋体" w:hint="eastAsia"/>
                <w:w w:val="80"/>
                <w:kern w:val="0"/>
                <w:sz w:val="18"/>
                <w:szCs w:val="18"/>
              </w:rPr>
              <w:t>（12分）</w:t>
            </w: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身体</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具有有良好的身体素质，认真上好体育课，掌握健康常识，运动的知识和技能。</w:t>
            </w:r>
          </w:p>
        </w:tc>
      </w:tr>
      <w:tr w:rsidR="00DE6160" w:rsidRPr="004300FB" w:rsidTr="00DE6160">
        <w:tblPrEx>
          <w:tblLook w:val="01E0"/>
        </w:tblPrEx>
        <w:trPr>
          <w:trHeight w:val="487"/>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积极参加体育锻炼，践行每天锻炼一小时。</w:t>
            </w:r>
          </w:p>
        </w:tc>
      </w:tr>
      <w:tr w:rsidR="00DE6160" w:rsidRPr="004300FB" w:rsidTr="00DE6160">
        <w:tblPrEx>
          <w:tblLook w:val="01E0"/>
        </w:tblPrEx>
        <w:trPr>
          <w:trHeight w:val="832"/>
        </w:trPr>
        <w:tc>
          <w:tcPr>
            <w:tcW w:w="857" w:type="dxa"/>
            <w:vMerge/>
            <w:vAlign w:val="center"/>
          </w:tcPr>
          <w:p w:rsidR="00DE6160" w:rsidRPr="003949DE" w:rsidRDefault="00DE6160" w:rsidP="00DE6160">
            <w:pPr>
              <w:widowControl/>
              <w:jc w:val="center"/>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t>学会科学锻炼身体的方法，并将运动贯穿于日后的</w:t>
            </w:r>
            <w:r w:rsidRPr="003949DE">
              <w:rPr>
                <w:rFonts w:hint="eastAsia"/>
              </w:rPr>
              <w:t>学习</w:t>
            </w:r>
            <w:r w:rsidRPr="003949DE">
              <w:t>、生活</w:t>
            </w:r>
            <w:r w:rsidRPr="003949DE">
              <w:rPr>
                <w:rFonts w:hint="eastAsia"/>
              </w:rPr>
              <w:t>与工作</w:t>
            </w:r>
            <w:r w:rsidRPr="003949DE">
              <w:t>中</w:t>
            </w:r>
            <w:r w:rsidRPr="003949DE">
              <w:rPr>
                <w:rFonts w:hint="eastAsia"/>
              </w:rPr>
              <w:t>。</w:t>
            </w:r>
          </w:p>
        </w:tc>
      </w:tr>
      <w:tr w:rsidR="00DE6160" w:rsidRPr="004300FB" w:rsidTr="00DE6160">
        <w:tblPrEx>
          <w:tblLook w:val="01E0"/>
        </w:tblPrEx>
        <w:trPr>
          <w:trHeight w:val="583"/>
        </w:trPr>
        <w:tc>
          <w:tcPr>
            <w:tcW w:w="857" w:type="dxa"/>
            <w:vMerge/>
            <w:vAlign w:val="center"/>
          </w:tcPr>
          <w:p w:rsidR="00DE6160" w:rsidRPr="003949DE" w:rsidRDefault="00DE6160" w:rsidP="00DE6160">
            <w:pPr>
              <w:widowControl/>
              <w:rPr>
                <w:rFonts w:ascii="宋体" w:hAnsi="宋体" w:cs="宋体"/>
                <w:kern w:val="0"/>
                <w:sz w:val="18"/>
                <w:szCs w:val="18"/>
              </w:rPr>
            </w:pPr>
          </w:p>
        </w:tc>
        <w:tc>
          <w:tcPr>
            <w:tcW w:w="856" w:type="dxa"/>
            <w:vMerge w:val="restart"/>
            <w:vAlign w:val="center"/>
          </w:tcPr>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心理</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素质</w:t>
            </w:r>
          </w:p>
          <w:p w:rsidR="00DE6160" w:rsidRPr="003949DE" w:rsidRDefault="00DE6160" w:rsidP="00DE6160">
            <w:pPr>
              <w:widowControl/>
              <w:jc w:val="center"/>
              <w:rPr>
                <w:rFonts w:ascii="宋体" w:hAnsi="宋体" w:cs="宋体"/>
                <w:kern w:val="0"/>
                <w:sz w:val="18"/>
                <w:szCs w:val="18"/>
              </w:rPr>
            </w:pPr>
            <w:r w:rsidRPr="003949DE">
              <w:rPr>
                <w:rFonts w:ascii="宋体" w:hAnsi="宋体" w:cs="宋体" w:hint="eastAsia"/>
                <w:kern w:val="0"/>
                <w:sz w:val="18"/>
                <w:szCs w:val="18"/>
              </w:rPr>
              <w:t>（6分）</w:t>
            </w: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具有健康的人格，</w:t>
            </w:r>
            <w:r w:rsidRPr="003949DE">
              <w:t>能保持正确的自我意识，接纳自我</w:t>
            </w:r>
            <w:r w:rsidRPr="003949DE">
              <w:rPr>
                <w:rFonts w:hint="eastAsia"/>
              </w:rPr>
              <w:t>，</w:t>
            </w:r>
            <w:r w:rsidRPr="003949DE">
              <w:t>能保持完整统一的人格品质</w:t>
            </w:r>
            <w:r w:rsidRPr="003949DE">
              <w:rPr>
                <w:rFonts w:hint="eastAsia"/>
              </w:rPr>
              <w:t>。</w:t>
            </w:r>
          </w:p>
        </w:tc>
      </w:tr>
      <w:tr w:rsidR="00DE6160" w:rsidRPr="004300FB" w:rsidTr="00DE6160">
        <w:tblPrEx>
          <w:tblLook w:val="01E0"/>
        </w:tblPrEx>
        <w:trPr>
          <w:trHeight w:val="842"/>
        </w:trPr>
        <w:tc>
          <w:tcPr>
            <w:tcW w:w="857" w:type="dxa"/>
            <w:vMerge/>
            <w:vAlign w:val="center"/>
          </w:tcPr>
          <w:p w:rsidR="00DE6160" w:rsidRPr="003949DE" w:rsidRDefault="00DE6160" w:rsidP="00DE6160">
            <w:pPr>
              <w:widowControl/>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具有良好的心理素质，有坚定的意志、信念，有良好的情绪调节能力；能</w:t>
            </w:r>
            <w:r w:rsidRPr="003949DE">
              <w:t>保持良好的心境</w:t>
            </w:r>
            <w:r w:rsidRPr="003949DE">
              <w:rPr>
                <w:rFonts w:hint="eastAsia"/>
              </w:rPr>
              <w:t>，对事物反应适度，不迟缓、不敏感。</w:t>
            </w:r>
          </w:p>
        </w:tc>
      </w:tr>
      <w:tr w:rsidR="00DE6160" w:rsidRPr="004300FB" w:rsidTr="00DE6160">
        <w:tblPrEx>
          <w:tblLook w:val="01E0"/>
        </w:tblPrEx>
        <w:trPr>
          <w:trHeight w:val="773"/>
        </w:trPr>
        <w:tc>
          <w:tcPr>
            <w:tcW w:w="857" w:type="dxa"/>
            <w:vMerge/>
            <w:vAlign w:val="center"/>
          </w:tcPr>
          <w:p w:rsidR="00DE6160" w:rsidRPr="003949DE" w:rsidRDefault="00DE6160" w:rsidP="00DE6160">
            <w:pPr>
              <w:widowControl/>
              <w:rPr>
                <w:rFonts w:ascii="宋体" w:hAnsi="宋体" w:cs="宋体"/>
                <w:kern w:val="0"/>
                <w:sz w:val="18"/>
                <w:szCs w:val="18"/>
              </w:rPr>
            </w:pPr>
          </w:p>
        </w:tc>
        <w:tc>
          <w:tcPr>
            <w:tcW w:w="856" w:type="dxa"/>
            <w:vMerge/>
            <w:vAlign w:val="center"/>
          </w:tcPr>
          <w:p w:rsidR="00DE6160" w:rsidRPr="003949DE" w:rsidRDefault="00DE6160" w:rsidP="00DE6160">
            <w:pPr>
              <w:widowControl/>
              <w:jc w:val="center"/>
              <w:rPr>
                <w:rFonts w:ascii="宋体" w:hAnsi="宋体" w:cs="宋体"/>
                <w:kern w:val="0"/>
                <w:sz w:val="18"/>
                <w:szCs w:val="18"/>
              </w:rPr>
            </w:pPr>
          </w:p>
        </w:tc>
        <w:tc>
          <w:tcPr>
            <w:tcW w:w="6427" w:type="dxa"/>
            <w:vAlign w:val="center"/>
          </w:tcPr>
          <w:p w:rsidR="00DE6160" w:rsidRPr="003949DE" w:rsidRDefault="00DE6160" w:rsidP="00DE6160">
            <w:pPr>
              <w:pStyle w:val="a5"/>
              <w:spacing w:before="0" w:beforeAutospacing="0" w:after="0" w:afterAutospacing="0"/>
            </w:pPr>
            <w:r w:rsidRPr="003949DE">
              <w:rPr>
                <w:rFonts w:hint="eastAsia"/>
              </w:rPr>
              <w:t>具有</w:t>
            </w:r>
            <w:r w:rsidRPr="003949DE">
              <w:t>和谐的人际关系，能保持良好的环境适应能力</w:t>
            </w:r>
            <w:r w:rsidRPr="003949DE">
              <w:rPr>
                <w:rFonts w:hint="eastAsia"/>
              </w:rPr>
              <w:t>，</w:t>
            </w:r>
            <w:r w:rsidRPr="003949DE">
              <w:t>包括正确认识环境及处理个人和环境的关系。</w:t>
            </w:r>
          </w:p>
        </w:tc>
      </w:tr>
    </w:tbl>
    <w:p w:rsidR="00351A00" w:rsidRPr="00DE6160" w:rsidRDefault="00351A00" w:rsidP="00DE6160">
      <w:pPr>
        <w:widowControl/>
        <w:spacing w:line="360" w:lineRule="exact"/>
        <w:jc w:val="left"/>
      </w:pPr>
    </w:p>
    <w:sectPr w:rsidR="00351A00" w:rsidRPr="00DE6160" w:rsidSect="00F605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63" w:rsidRDefault="00895E63" w:rsidP="00351A00">
      <w:r>
        <w:separator/>
      </w:r>
    </w:p>
  </w:endnote>
  <w:endnote w:type="continuationSeparator" w:id="1">
    <w:p w:rsidR="00895E63" w:rsidRDefault="00895E63" w:rsidP="00351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63" w:rsidRDefault="00895E63" w:rsidP="00351A00">
      <w:r>
        <w:separator/>
      </w:r>
    </w:p>
  </w:footnote>
  <w:footnote w:type="continuationSeparator" w:id="1">
    <w:p w:rsidR="00895E63" w:rsidRDefault="00895E63" w:rsidP="00351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A00"/>
    <w:rsid w:val="00294757"/>
    <w:rsid w:val="00351A00"/>
    <w:rsid w:val="004C5EA4"/>
    <w:rsid w:val="00504B54"/>
    <w:rsid w:val="007C62E2"/>
    <w:rsid w:val="00895E63"/>
    <w:rsid w:val="00903CD0"/>
    <w:rsid w:val="00A3272C"/>
    <w:rsid w:val="00CD7AFB"/>
    <w:rsid w:val="00D560EF"/>
    <w:rsid w:val="00DE6160"/>
    <w:rsid w:val="00F60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00"/>
    <w:pPr>
      <w:widowControl w:val="0"/>
      <w:jc w:val="both"/>
    </w:pPr>
    <w:rPr>
      <w:rFonts w:ascii="Times New Roman" w:eastAsia="宋体" w:hAnsi="Times New Roman" w:cs="Times New Roman"/>
      <w:szCs w:val="21"/>
    </w:rPr>
  </w:style>
  <w:style w:type="paragraph" w:styleId="1">
    <w:name w:val="heading 1"/>
    <w:basedOn w:val="a"/>
    <w:link w:val="1Char"/>
    <w:uiPriority w:val="99"/>
    <w:qFormat/>
    <w:rsid w:val="00351A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1A00"/>
    <w:rPr>
      <w:sz w:val="18"/>
      <w:szCs w:val="18"/>
    </w:rPr>
  </w:style>
  <w:style w:type="paragraph" w:styleId="a4">
    <w:name w:val="footer"/>
    <w:basedOn w:val="a"/>
    <w:link w:val="Char0"/>
    <w:uiPriority w:val="99"/>
    <w:semiHidden/>
    <w:unhideWhenUsed/>
    <w:rsid w:val="00351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1A00"/>
    <w:rPr>
      <w:sz w:val="18"/>
      <w:szCs w:val="18"/>
    </w:rPr>
  </w:style>
  <w:style w:type="character" w:customStyle="1" w:styleId="1Char">
    <w:name w:val="标题 1 Char"/>
    <w:basedOn w:val="a0"/>
    <w:link w:val="1"/>
    <w:uiPriority w:val="99"/>
    <w:rsid w:val="00351A00"/>
    <w:rPr>
      <w:rFonts w:ascii="宋体" w:eastAsia="宋体" w:hAnsi="宋体" w:cs="宋体"/>
      <w:b/>
      <w:bCs/>
      <w:kern w:val="36"/>
      <w:sz w:val="48"/>
      <w:szCs w:val="48"/>
    </w:rPr>
  </w:style>
  <w:style w:type="paragraph" w:styleId="a5">
    <w:name w:val="Normal (Web)"/>
    <w:basedOn w:val="a"/>
    <w:unhideWhenUsed/>
    <w:rsid w:val="00351A00"/>
    <w:pPr>
      <w:widowControl/>
      <w:spacing w:before="100" w:beforeAutospacing="1" w:after="100" w:afterAutospacing="1"/>
      <w:jc w:val="left"/>
    </w:pPr>
    <w:rPr>
      <w:rFonts w:ascii="宋体" w:hAnsi="宋体" w:cs="宋体"/>
      <w:kern w:val="0"/>
      <w:sz w:val="18"/>
      <w:szCs w:val="18"/>
    </w:rPr>
  </w:style>
  <w:style w:type="paragraph" w:styleId="a6">
    <w:name w:val="annotation text"/>
    <w:basedOn w:val="a"/>
    <w:link w:val="Char1"/>
    <w:rsid w:val="00CD7AFB"/>
    <w:pPr>
      <w:jc w:val="left"/>
    </w:pPr>
  </w:style>
  <w:style w:type="character" w:customStyle="1" w:styleId="Char1">
    <w:name w:val="批注文字 Char"/>
    <w:basedOn w:val="a0"/>
    <w:link w:val="a6"/>
    <w:rsid w:val="00CD7AFB"/>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70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1088</Words>
  <Characters>6202</Characters>
  <Application>Microsoft Office Word</Application>
  <DocSecurity>0</DocSecurity>
  <Lines>51</Lines>
  <Paragraphs>14</Paragraphs>
  <ScaleCrop>false</ScaleCrop>
  <Company>网络中心PC服务队</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ZDNF-PC</dc:creator>
  <cp:keywords/>
  <dc:description/>
  <cp:lastModifiedBy>ZDNF-PC</cp:lastModifiedBy>
  <cp:revision>3</cp:revision>
  <dcterms:created xsi:type="dcterms:W3CDTF">2016-09-10T01:24:00Z</dcterms:created>
  <dcterms:modified xsi:type="dcterms:W3CDTF">2016-09-10T02:55:00Z</dcterms:modified>
</cp:coreProperties>
</file>