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FC" w:rsidRPr="00D77BFC" w:rsidRDefault="00D77BFC" w:rsidP="00D77BFC">
      <w:pPr>
        <w:jc w:val="left"/>
        <w:rPr>
          <w:bCs/>
          <w:sz w:val="24"/>
          <w:szCs w:val="24"/>
        </w:rPr>
      </w:pPr>
      <w:r w:rsidRPr="00D77BFC">
        <w:rPr>
          <w:rFonts w:hint="eastAsia"/>
          <w:bCs/>
          <w:sz w:val="24"/>
          <w:szCs w:val="24"/>
        </w:rPr>
        <w:t>附件</w:t>
      </w:r>
      <w:r w:rsidRPr="00D77BFC">
        <w:rPr>
          <w:rFonts w:hint="eastAsia"/>
          <w:bCs/>
          <w:sz w:val="24"/>
          <w:szCs w:val="24"/>
        </w:rPr>
        <w:t>6</w:t>
      </w:r>
      <w:r w:rsidRPr="00D77BFC">
        <w:rPr>
          <w:rFonts w:hint="eastAsia"/>
          <w:bCs/>
          <w:sz w:val="24"/>
          <w:szCs w:val="24"/>
        </w:rPr>
        <w:t>：</w:t>
      </w:r>
    </w:p>
    <w:p w:rsidR="00D77BFC" w:rsidRPr="002D71D9" w:rsidRDefault="00D30A82" w:rsidP="002D71D9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D71D9">
        <w:rPr>
          <w:rFonts w:ascii="方正小标宋简体" w:eastAsia="方正小标宋简体" w:hint="eastAsia"/>
          <w:bCs/>
          <w:sz w:val="32"/>
          <w:szCs w:val="32"/>
        </w:rPr>
        <w:t>申请201</w:t>
      </w:r>
      <w:r w:rsidR="002C3C2E">
        <w:rPr>
          <w:rFonts w:ascii="方正小标宋简体" w:eastAsia="方正小标宋简体" w:hint="eastAsia"/>
          <w:bCs/>
          <w:sz w:val="32"/>
          <w:szCs w:val="32"/>
        </w:rPr>
        <w:t>4</w:t>
      </w:r>
      <w:r w:rsidRPr="002D71D9">
        <w:rPr>
          <w:rFonts w:ascii="方正小标宋简体" w:eastAsia="方正小标宋简体" w:hint="eastAsia"/>
          <w:bCs/>
          <w:sz w:val="32"/>
          <w:szCs w:val="32"/>
        </w:rPr>
        <w:t>-201</w:t>
      </w:r>
      <w:r w:rsidR="002C3C2E">
        <w:rPr>
          <w:rFonts w:ascii="方正小标宋简体" w:eastAsia="方正小标宋简体" w:hint="eastAsia"/>
          <w:bCs/>
          <w:sz w:val="32"/>
          <w:szCs w:val="32"/>
        </w:rPr>
        <w:t>5</w:t>
      </w:r>
      <w:r w:rsidRPr="002D71D9">
        <w:rPr>
          <w:rFonts w:ascii="方正小标宋简体" w:eastAsia="方正小标宋简体" w:hint="eastAsia"/>
          <w:bCs/>
          <w:sz w:val="32"/>
          <w:szCs w:val="32"/>
        </w:rPr>
        <w:t>学年国家助学贷款须知</w:t>
      </w:r>
    </w:p>
    <w:p w:rsidR="00D77BFC" w:rsidRPr="002D71D9" w:rsidRDefault="005A40DA" w:rsidP="002D71D9">
      <w:pPr>
        <w:ind w:firstLineChars="200" w:firstLine="480"/>
        <w:rPr>
          <w:rFonts w:ascii="黑体" w:eastAsia="黑体" w:hAnsi="仿宋_GB2312"/>
          <w:sz w:val="24"/>
          <w:szCs w:val="24"/>
        </w:rPr>
      </w:pPr>
      <w:r w:rsidRPr="002D71D9">
        <w:rPr>
          <w:rFonts w:ascii="黑体" w:eastAsia="黑体" w:hAnsi="仿宋_GB2312" w:hint="eastAsia"/>
          <w:sz w:val="24"/>
          <w:szCs w:val="24"/>
        </w:rPr>
        <w:t>一、申请条件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1.</w:t>
      </w:r>
      <w:r w:rsidRPr="002D71D9">
        <w:rPr>
          <w:rFonts w:ascii="仿宋_GB2312" w:eastAsia="仿宋_GB2312" w:hAnsi="仿宋_GB2312" w:hint="eastAsia"/>
          <w:sz w:val="24"/>
          <w:szCs w:val="24"/>
        </w:rPr>
        <w:t>申请国家助学贷款的学生应具备以下条件：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（1）</w:t>
      </w:r>
      <w:r w:rsidRPr="002D71D9">
        <w:rPr>
          <w:rFonts w:ascii="仿宋_GB2312" w:eastAsia="仿宋_GB2312" w:hAnsi="仿宋_GB2312" w:hint="eastAsia"/>
          <w:sz w:val="24"/>
          <w:szCs w:val="24"/>
        </w:rPr>
        <w:t>具有中华人民共和国国籍，且持有中华人民共和国居民身份证；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（2）</w:t>
      </w:r>
      <w:r w:rsidRPr="002D71D9">
        <w:rPr>
          <w:rFonts w:ascii="仿宋_GB2312" w:eastAsia="仿宋_GB2312" w:hAnsi="仿宋_GB2312" w:hint="eastAsia"/>
          <w:sz w:val="24"/>
          <w:szCs w:val="24"/>
        </w:rPr>
        <w:t>具有完全民事行为能力（未成年人申请国家助学贷款须由其法定监护人书面同意）；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（3）</w:t>
      </w:r>
      <w:r w:rsidRPr="002D71D9">
        <w:rPr>
          <w:rFonts w:ascii="仿宋_GB2312" w:eastAsia="仿宋_GB2312" w:hAnsi="仿宋_GB2312" w:hint="eastAsia"/>
          <w:sz w:val="24"/>
          <w:szCs w:val="24"/>
        </w:rPr>
        <w:t>诚实守信，遵纪守法，无违法违纪行为；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（4）</w:t>
      </w:r>
      <w:r w:rsidRPr="002D71D9">
        <w:rPr>
          <w:rFonts w:ascii="仿宋_GB2312" w:eastAsia="仿宋_GB2312" w:hAnsi="仿宋_GB2312" w:hint="eastAsia"/>
          <w:sz w:val="24"/>
          <w:szCs w:val="24"/>
        </w:rPr>
        <w:t>学习刻苦，能够按正常学制顺利完成学业；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（5）</w:t>
      </w:r>
      <w:r w:rsidRPr="002D71D9">
        <w:rPr>
          <w:rFonts w:ascii="仿宋_GB2312" w:eastAsia="仿宋_GB2312" w:hAnsi="仿宋_GB2312" w:hint="eastAsia"/>
          <w:sz w:val="24"/>
          <w:szCs w:val="24"/>
        </w:rPr>
        <w:t>因家庭经济困难，在校期间所能获得的收入不足以支付完成学业所需基本费用（包括学费、部分住宿费）。</w:t>
      </w:r>
    </w:p>
    <w:p w:rsidR="00D77BFC" w:rsidRPr="002D71D9" w:rsidRDefault="005A40DA" w:rsidP="002C3C2E">
      <w:pPr>
        <w:spacing w:beforeLines="50" w:afterLines="5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2.</w:t>
      </w:r>
      <w:r w:rsidRPr="002D71D9">
        <w:rPr>
          <w:rFonts w:ascii="仿宋_GB2312" w:eastAsia="仿宋_GB2312" w:hAnsi="仿宋_GB2312" w:hint="eastAsia"/>
          <w:sz w:val="24"/>
          <w:szCs w:val="24"/>
        </w:rPr>
        <w:t>由于</w:t>
      </w:r>
      <w:r w:rsidRPr="002D71D9">
        <w:rPr>
          <w:rFonts w:ascii="仿宋_GB2312" w:eastAsia="仿宋_GB2312" w:hAnsi="仿宋_GB2312" w:hint="eastAsia"/>
          <w:b/>
          <w:sz w:val="24"/>
          <w:szCs w:val="24"/>
        </w:rPr>
        <w:t>生源地信用助学贷款</w:t>
      </w:r>
      <w:r w:rsidRPr="002D71D9">
        <w:rPr>
          <w:rFonts w:ascii="仿宋_GB2312" w:eastAsia="仿宋_GB2312" w:hAnsi="仿宋_GB2312" w:hint="eastAsia"/>
          <w:sz w:val="24"/>
          <w:szCs w:val="24"/>
        </w:rPr>
        <w:t>比高校助学贷款期限更长、政策更优惠、违约风险更低、手续更便捷，建议已开展生源地贷款省（市）的学生办理生源地贷款。</w:t>
      </w:r>
    </w:p>
    <w:p w:rsidR="00D77BFC" w:rsidRPr="002D71D9" w:rsidRDefault="00D77BFC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3.有以下情况之一者，原则上不受理助学贷款申请</w:t>
      </w:r>
      <w:r w:rsidR="005A40DA" w:rsidRPr="002D71D9">
        <w:rPr>
          <w:rFonts w:ascii="仿宋_GB2312" w:eastAsia="仿宋_GB2312" w:hAnsi="仿宋_GB2312" w:hint="eastAsia"/>
          <w:sz w:val="24"/>
          <w:szCs w:val="24"/>
        </w:rPr>
        <w:t>：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（1）</w:t>
      </w:r>
      <w:r w:rsidRPr="002D71D9">
        <w:rPr>
          <w:rFonts w:ascii="仿宋_GB2312" w:eastAsia="仿宋_GB2312" w:hAnsi="仿宋_GB2312" w:hint="eastAsia"/>
          <w:sz w:val="24"/>
          <w:szCs w:val="24"/>
        </w:rPr>
        <w:t>非我校201</w:t>
      </w:r>
      <w:r w:rsidR="002C3C2E">
        <w:rPr>
          <w:rFonts w:ascii="仿宋_GB2312" w:eastAsia="仿宋_GB2312" w:hAnsi="仿宋_GB2312" w:hint="eastAsia"/>
          <w:sz w:val="24"/>
          <w:szCs w:val="24"/>
        </w:rPr>
        <w:t>4</w:t>
      </w:r>
      <w:r w:rsidRPr="002D71D9">
        <w:rPr>
          <w:rFonts w:ascii="仿宋_GB2312" w:eastAsia="仿宋_GB2312" w:hAnsi="仿宋_GB2312" w:hint="eastAsia"/>
          <w:sz w:val="24"/>
          <w:szCs w:val="24"/>
        </w:rPr>
        <w:t>年家庭经济困难信息库在库学生，即未通过本学期家庭经济困难认定的学生；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（2）</w:t>
      </w:r>
      <w:r w:rsidRPr="002D71D9">
        <w:rPr>
          <w:rFonts w:ascii="仿宋_GB2312" w:eastAsia="仿宋_GB2312" w:hAnsi="仿宋_GB2312" w:hint="eastAsia"/>
          <w:sz w:val="24"/>
          <w:szCs w:val="24"/>
        </w:rPr>
        <w:t>有违法违纪行为，受过校级以上处分或学院多次违纪通报的；</w:t>
      </w:r>
    </w:p>
    <w:p w:rsidR="00D77BFC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（3）</w:t>
      </w:r>
      <w:r w:rsidRPr="002D71D9">
        <w:rPr>
          <w:rFonts w:ascii="仿宋_GB2312" w:eastAsia="仿宋_GB2312" w:hAnsi="仿宋_GB2312" w:hint="eastAsia"/>
          <w:sz w:val="24"/>
          <w:szCs w:val="24"/>
        </w:rPr>
        <w:t>无心向学，无法按正常学制顺利完成学业的；</w:t>
      </w:r>
    </w:p>
    <w:p w:rsidR="00801501" w:rsidRPr="002D71D9" w:rsidRDefault="005A40DA" w:rsidP="00801501">
      <w:pPr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 xml:space="preserve">　　</w:t>
      </w:r>
      <w:r w:rsidR="00D77BFC" w:rsidRPr="002D71D9">
        <w:rPr>
          <w:rFonts w:ascii="仿宋_GB2312" w:eastAsia="仿宋_GB2312" w:hAnsi="仿宋_GB2312" w:hint="eastAsia"/>
          <w:sz w:val="24"/>
          <w:szCs w:val="24"/>
        </w:rPr>
        <w:t>（4）</w:t>
      </w:r>
      <w:r w:rsidRPr="002D71D9">
        <w:rPr>
          <w:rFonts w:ascii="仿宋_GB2312" w:eastAsia="仿宋_GB2312" w:hAnsi="仿宋_GB2312" w:hint="eastAsia"/>
          <w:sz w:val="24"/>
          <w:szCs w:val="24"/>
        </w:rPr>
        <w:t>各类贷款申请书面材料不齐备的。</w:t>
      </w:r>
    </w:p>
    <w:p w:rsidR="00D30A82" w:rsidRPr="002D71D9" w:rsidRDefault="002D71D9" w:rsidP="002C3C2E">
      <w:pPr>
        <w:spacing w:beforeLines="50"/>
        <w:ind w:firstLineChars="196" w:firstLine="470"/>
        <w:rPr>
          <w:rFonts w:ascii="仿宋_GB2312" w:eastAsia="仿宋_GB2312" w:hAnsi="仿宋_GB2312"/>
          <w:b/>
          <w:sz w:val="24"/>
          <w:szCs w:val="24"/>
        </w:rPr>
      </w:pPr>
      <w:r w:rsidRPr="002D71D9">
        <w:rPr>
          <w:rFonts w:ascii="黑体" w:eastAsia="黑体" w:hAnsi="仿宋_GB2312" w:hint="eastAsia"/>
          <w:sz w:val="24"/>
          <w:szCs w:val="24"/>
        </w:rPr>
        <w:t>二</w:t>
      </w:r>
      <w:r w:rsidR="00801501" w:rsidRPr="002D71D9">
        <w:rPr>
          <w:rFonts w:ascii="黑体" w:eastAsia="黑体" w:hAnsi="仿宋_GB2312" w:hint="eastAsia"/>
          <w:sz w:val="24"/>
          <w:szCs w:val="24"/>
        </w:rPr>
        <w:t>、</w:t>
      </w:r>
      <w:r w:rsidR="00D30A82" w:rsidRPr="002D71D9">
        <w:rPr>
          <w:rFonts w:ascii="黑体" w:eastAsia="黑体" w:hAnsi="仿宋_GB2312" w:hint="eastAsia"/>
          <w:sz w:val="24"/>
          <w:szCs w:val="24"/>
        </w:rPr>
        <w:t>申请贷款学生</w:t>
      </w:r>
      <w:r w:rsidR="00ED13C0">
        <w:rPr>
          <w:rFonts w:ascii="黑体" w:eastAsia="黑体" w:hAnsi="仿宋_GB2312" w:hint="eastAsia"/>
          <w:sz w:val="24"/>
          <w:szCs w:val="24"/>
        </w:rPr>
        <w:t>需</w:t>
      </w:r>
      <w:r w:rsidR="00D30A82" w:rsidRPr="002D71D9">
        <w:rPr>
          <w:rFonts w:ascii="黑体" w:eastAsia="黑体" w:hAnsi="仿宋_GB2312" w:hint="eastAsia"/>
          <w:sz w:val="24"/>
          <w:szCs w:val="24"/>
        </w:rPr>
        <w:t>提供</w:t>
      </w:r>
      <w:r w:rsidR="00801501" w:rsidRPr="002D71D9">
        <w:rPr>
          <w:rFonts w:ascii="黑体" w:eastAsia="黑体" w:hAnsi="仿宋_GB2312" w:hint="eastAsia"/>
          <w:sz w:val="24"/>
          <w:szCs w:val="24"/>
        </w:rPr>
        <w:t>的材料</w:t>
      </w:r>
      <w:r w:rsidRPr="002D71D9">
        <w:rPr>
          <w:rFonts w:ascii="仿宋_GB2312" w:eastAsia="仿宋_GB2312" w:hAnsi="仿宋_GB2312" w:hint="eastAsia"/>
          <w:b/>
          <w:sz w:val="24"/>
          <w:szCs w:val="24"/>
        </w:rPr>
        <w:t>（</w:t>
      </w:r>
      <w:r w:rsidR="00801501" w:rsidRPr="002D71D9">
        <w:rPr>
          <w:rFonts w:ascii="仿宋_GB2312" w:eastAsia="仿宋_GB2312" w:hAnsi="仿宋_GB2312" w:hint="eastAsia"/>
          <w:sz w:val="24"/>
          <w:szCs w:val="24"/>
        </w:rPr>
        <w:t>于201</w:t>
      </w:r>
      <w:r w:rsidR="002C3C2E">
        <w:rPr>
          <w:rFonts w:ascii="仿宋_GB2312" w:eastAsia="仿宋_GB2312" w:hAnsi="仿宋_GB2312" w:hint="eastAsia"/>
          <w:sz w:val="24"/>
          <w:szCs w:val="24"/>
        </w:rPr>
        <w:t>4</w:t>
      </w:r>
      <w:r w:rsidR="00801501" w:rsidRPr="002D71D9">
        <w:rPr>
          <w:rFonts w:ascii="仿宋_GB2312" w:eastAsia="仿宋_GB2312" w:hAnsi="仿宋_GB2312" w:hint="eastAsia"/>
          <w:sz w:val="24"/>
          <w:szCs w:val="24"/>
        </w:rPr>
        <w:t>年9月上旬向所</w:t>
      </w:r>
      <w:proofErr w:type="gramStart"/>
      <w:r w:rsidR="00801501" w:rsidRPr="002D71D9">
        <w:rPr>
          <w:rFonts w:ascii="仿宋_GB2312" w:eastAsia="仿宋_GB2312" w:hAnsi="仿宋_GB2312" w:hint="eastAsia"/>
          <w:sz w:val="24"/>
          <w:szCs w:val="24"/>
        </w:rPr>
        <w:t>在学系</w:t>
      </w:r>
      <w:r w:rsidRPr="002D71D9">
        <w:rPr>
          <w:rFonts w:ascii="仿宋_GB2312" w:eastAsia="仿宋_GB2312" w:hAnsi="仿宋_GB2312" w:hint="eastAsia"/>
          <w:sz w:val="24"/>
          <w:szCs w:val="24"/>
        </w:rPr>
        <w:t>提出</w:t>
      </w:r>
      <w:proofErr w:type="gramEnd"/>
      <w:r w:rsidRPr="002D71D9">
        <w:rPr>
          <w:rFonts w:ascii="仿宋_GB2312" w:eastAsia="仿宋_GB2312" w:hAnsi="仿宋_GB2312" w:hint="eastAsia"/>
          <w:sz w:val="24"/>
          <w:szCs w:val="24"/>
        </w:rPr>
        <w:t>申请并提供材料）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1.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中山大学南方学院学生家庭经济困难情况调查表；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2.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中山大学南方学院家庭经济困难学生认定申请表；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3.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家长承诺书（一式三份原件、B5纸）；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4.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家庭经济困难证明（一式三份原件、B5纸）；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5.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父母双方身份证复印件（身份证正反两面都必须复印，一式三份）；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6.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家庭户口本首页、父母双方单页复印件（一式三份）；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7.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学生本人身份证复印件（身份证正反两面都必须复印，一式三份）；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8.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学生证复印件；</w:t>
      </w:r>
    </w:p>
    <w:p w:rsidR="00801501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9.房产证或宅基地证明复印件。</w:t>
      </w:r>
    </w:p>
    <w:p w:rsidR="00D30A82" w:rsidRPr="002D71D9" w:rsidRDefault="002D71D9" w:rsidP="002C3C2E">
      <w:pPr>
        <w:spacing w:beforeLines="50"/>
        <w:ind w:firstLineChars="200" w:firstLine="480"/>
        <w:rPr>
          <w:rFonts w:ascii="黑体" w:eastAsia="黑体" w:hAnsi="仿宋_GB2312"/>
          <w:sz w:val="24"/>
          <w:szCs w:val="24"/>
        </w:rPr>
      </w:pPr>
      <w:r w:rsidRPr="002D71D9">
        <w:rPr>
          <w:rFonts w:ascii="黑体" w:eastAsia="黑体" w:hAnsi="仿宋_GB2312" w:hint="eastAsia"/>
          <w:sz w:val="24"/>
          <w:szCs w:val="24"/>
        </w:rPr>
        <w:t>三</w:t>
      </w:r>
      <w:r w:rsidR="00801501" w:rsidRPr="002D71D9">
        <w:rPr>
          <w:rFonts w:ascii="黑体" w:eastAsia="黑体" w:hAnsi="仿宋_GB2312" w:hint="eastAsia"/>
          <w:sz w:val="24"/>
          <w:szCs w:val="24"/>
        </w:rPr>
        <w:t>、基本申请流程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1.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学生提供申请材料；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2.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系审核；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3.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组织申请学生网上填报申请材料；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4.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系进行网上审核；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5.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学院审核；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6.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教育厅助学中心审核；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7.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国开行审核；</w:t>
      </w:r>
    </w:p>
    <w:p w:rsidR="00D30A82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8.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签订贷款合同、填写贷款审批表；</w:t>
      </w:r>
    </w:p>
    <w:p w:rsidR="005A40DA" w:rsidRPr="002D71D9" w:rsidRDefault="00801501" w:rsidP="002D71D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9.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发放贷款。</w:t>
      </w:r>
    </w:p>
    <w:p w:rsidR="00D30A82" w:rsidRPr="002D71D9" w:rsidRDefault="002D71D9" w:rsidP="002C3C2E">
      <w:pPr>
        <w:spacing w:beforeLines="50"/>
        <w:ind w:firstLineChars="200" w:firstLine="480"/>
        <w:rPr>
          <w:rFonts w:ascii="黑体" w:eastAsia="黑体" w:hAnsi="仿宋_GB2312"/>
          <w:sz w:val="24"/>
          <w:szCs w:val="24"/>
        </w:rPr>
      </w:pPr>
      <w:r w:rsidRPr="002D71D9">
        <w:rPr>
          <w:rFonts w:ascii="黑体" w:eastAsia="黑体" w:hAnsi="仿宋_GB2312" w:hint="eastAsia"/>
          <w:sz w:val="24"/>
          <w:szCs w:val="24"/>
        </w:rPr>
        <w:t>四</w:t>
      </w:r>
      <w:r w:rsidR="005A40DA" w:rsidRPr="002D71D9">
        <w:rPr>
          <w:rFonts w:ascii="黑体" w:eastAsia="黑体" w:hAnsi="仿宋_GB2312" w:hint="eastAsia"/>
          <w:sz w:val="24"/>
          <w:szCs w:val="24"/>
        </w:rPr>
        <w:t>、</w:t>
      </w:r>
      <w:r w:rsidR="00D30A82" w:rsidRPr="002D71D9">
        <w:rPr>
          <w:rFonts w:ascii="黑体" w:eastAsia="黑体" w:hAnsi="仿宋_GB2312" w:hint="eastAsia"/>
          <w:sz w:val="24"/>
          <w:szCs w:val="24"/>
        </w:rPr>
        <w:t>注意事项</w:t>
      </w:r>
    </w:p>
    <w:p w:rsidR="00D30A82" w:rsidRPr="00436AEF" w:rsidRDefault="00801501" w:rsidP="00436AEF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2D71D9">
        <w:rPr>
          <w:rFonts w:ascii="仿宋_GB2312" w:eastAsia="仿宋_GB2312" w:hAnsi="仿宋_GB2312" w:hint="eastAsia"/>
          <w:sz w:val="24"/>
          <w:szCs w:val="24"/>
        </w:rPr>
        <w:t>1.</w:t>
      </w:r>
      <w:r w:rsidR="00D30A82" w:rsidRPr="002D71D9">
        <w:rPr>
          <w:rFonts w:ascii="仿宋_GB2312" w:eastAsia="仿宋_GB2312" w:hAnsi="仿宋_GB2312" w:hint="eastAsia"/>
          <w:sz w:val="24"/>
          <w:szCs w:val="24"/>
        </w:rPr>
        <w:t>学生所提供的材料必须完整且真实有效；各系必须对学生提供的材料进行认真审核，并</w:t>
      </w:r>
      <w:r w:rsidR="00D30A82" w:rsidRPr="002D71D9">
        <w:rPr>
          <w:rFonts w:ascii="仿宋_GB2312" w:eastAsia="仿宋_GB2312" w:hAnsi="仿宋_GB2312" w:hint="eastAsia"/>
          <w:b/>
          <w:sz w:val="24"/>
          <w:szCs w:val="24"/>
        </w:rPr>
        <w:t>于9月中旬初步确定201</w:t>
      </w:r>
      <w:r w:rsidR="002C3C2E">
        <w:rPr>
          <w:rFonts w:ascii="仿宋_GB2312" w:eastAsia="仿宋_GB2312" w:hAnsi="仿宋_GB2312" w:hint="eastAsia"/>
          <w:b/>
          <w:sz w:val="24"/>
          <w:szCs w:val="24"/>
        </w:rPr>
        <w:t>4</w:t>
      </w:r>
      <w:r w:rsidR="00D30A82" w:rsidRPr="002D71D9">
        <w:rPr>
          <w:rFonts w:ascii="仿宋_GB2312" w:eastAsia="仿宋_GB2312" w:hAnsi="仿宋_GB2312" w:hint="eastAsia"/>
          <w:b/>
          <w:sz w:val="24"/>
          <w:szCs w:val="24"/>
        </w:rPr>
        <w:t>-201</w:t>
      </w:r>
      <w:r w:rsidR="002C3C2E">
        <w:rPr>
          <w:rFonts w:ascii="仿宋_GB2312" w:eastAsia="仿宋_GB2312" w:hAnsi="仿宋_GB2312" w:hint="eastAsia"/>
          <w:b/>
          <w:sz w:val="24"/>
          <w:szCs w:val="24"/>
        </w:rPr>
        <w:t>5</w:t>
      </w:r>
      <w:r w:rsidR="00D30A82" w:rsidRPr="002D71D9">
        <w:rPr>
          <w:rFonts w:ascii="仿宋_GB2312" w:eastAsia="仿宋_GB2312" w:hAnsi="仿宋_GB2312" w:hint="eastAsia"/>
          <w:b/>
          <w:sz w:val="24"/>
          <w:szCs w:val="24"/>
        </w:rPr>
        <w:t>学年申请贷款学生人数。</w:t>
      </w:r>
    </w:p>
    <w:p w:rsidR="00910ECF" w:rsidRPr="005B59BC" w:rsidRDefault="005B59BC">
      <w:pPr>
        <w:rPr>
          <w:rFonts w:ascii="仿宋_GB2312" w:eastAsia="仿宋_GB2312" w:hAnsi="仿宋_GB2312"/>
          <w:sz w:val="24"/>
          <w:szCs w:val="24"/>
        </w:rPr>
      </w:pPr>
      <w:r>
        <w:rPr>
          <w:rFonts w:hint="eastAsia"/>
        </w:rPr>
        <w:t xml:space="preserve">   </w:t>
      </w:r>
      <w:r w:rsidRPr="005B59BC">
        <w:rPr>
          <w:rFonts w:ascii="仿宋_GB2312" w:eastAsia="仿宋_GB2312" w:hAnsi="仿宋_GB2312" w:hint="eastAsia"/>
          <w:sz w:val="24"/>
          <w:szCs w:val="24"/>
        </w:rPr>
        <w:t xml:space="preserve"> </w:t>
      </w:r>
      <w:r w:rsidR="00436AEF">
        <w:rPr>
          <w:rFonts w:ascii="仿宋_GB2312" w:eastAsia="仿宋_GB2312" w:hAnsi="仿宋_GB2312" w:hint="eastAsia"/>
          <w:sz w:val="24"/>
          <w:szCs w:val="24"/>
        </w:rPr>
        <w:t>2.</w:t>
      </w:r>
      <w:r w:rsidRPr="005B59BC">
        <w:rPr>
          <w:rFonts w:ascii="仿宋_GB2312" w:eastAsia="仿宋_GB2312" w:hAnsi="仿宋_GB2312" w:hint="eastAsia"/>
          <w:sz w:val="24"/>
          <w:szCs w:val="24"/>
        </w:rPr>
        <w:t>目前开展生源贷款业务的试点省（市）有：湖北、江苏、陕西、甘肃、重庆、青海、新疆、宁夏、内蒙古、山西省、北京、山东、安徽、浙江、福建、上海、湖南、江西、云南、贵州、四川、广西、黑龙江、吉林、辽宁、海南、天津。</w:t>
      </w:r>
    </w:p>
    <w:sectPr w:rsidR="00910ECF" w:rsidRPr="005B59BC" w:rsidSect="005B59BC">
      <w:pgSz w:w="11906" w:h="16838"/>
      <w:pgMar w:top="1134" w:right="851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2">
    <w:nsid w:val="0000000E"/>
    <w:multiLevelType w:val="singleLevel"/>
    <w:tmpl w:val="0000000E"/>
    <w:lvl w:ilvl="0">
      <w:start w:val="1"/>
      <w:numFmt w:val="decimal"/>
      <w:suff w:val="nothing"/>
      <w:lvlText w:val="（%1）"/>
      <w:lvlJc w:val="left"/>
    </w:lvl>
  </w:abstractNum>
  <w:abstractNum w:abstractNumId="3">
    <w:nsid w:val="186E5BBE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4">
    <w:nsid w:val="2B6C137B"/>
    <w:multiLevelType w:val="hybridMultilevel"/>
    <w:tmpl w:val="CB68DFF4"/>
    <w:lvl w:ilvl="0" w:tplc="DBD63FD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4578E"/>
    <w:multiLevelType w:val="hybridMultilevel"/>
    <w:tmpl w:val="272E8556"/>
    <w:lvl w:ilvl="0" w:tplc="E7B25C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7403A9"/>
    <w:multiLevelType w:val="hybridMultilevel"/>
    <w:tmpl w:val="692E641A"/>
    <w:lvl w:ilvl="0" w:tplc="0BC49F5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A82"/>
    <w:rsid w:val="000A29E2"/>
    <w:rsid w:val="00175BCC"/>
    <w:rsid w:val="001D4870"/>
    <w:rsid w:val="002143D6"/>
    <w:rsid w:val="002C3C2E"/>
    <w:rsid w:val="002D71D9"/>
    <w:rsid w:val="003D0035"/>
    <w:rsid w:val="0040037E"/>
    <w:rsid w:val="00436AEF"/>
    <w:rsid w:val="00521470"/>
    <w:rsid w:val="005A40DA"/>
    <w:rsid w:val="005A57BF"/>
    <w:rsid w:val="005B59BC"/>
    <w:rsid w:val="00801501"/>
    <w:rsid w:val="00910ECF"/>
    <w:rsid w:val="00CD2055"/>
    <w:rsid w:val="00D30A82"/>
    <w:rsid w:val="00D77BFC"/>
    <w:rsid w:val="00D83675"/>
    <w:rsid w:val="00ED13C0"/>
    <w:rsid w:val="00FC77E4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01"/>
    <w:pPr>
      <w:ind w:firstLineChars="200" w:firstLine="420"/>
    </w:pPr>
  </w:style>
  <w:style w:type="character" w:customStyle="1" w:styleId="apple-style-span">
    <w:name w:val="apple-style-span"/>
    <w:basedOn w:val="a0"/>
    <w:rsid w:val="005A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zdnf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xszzb</dc:creator>
  <cp:keywords/>
  <dc:description/>
  <cp:lastModifiedBy>曾婷婷</cp:lastModifiedBy>
  <cp:revision>4</cp:revision>
  <cp:lastPrinted>2013-06-25T01:37:00Z</cp:lastPrinted>
  <dcterms:created xsi:type="dcterms:W3CDTF">2013-06-25T01:39:00Z</dcterms:created>
  <dcterms:modified xsi:type="dcterms:W3CDTF">2014-06-27T03:28:00Z</dcterms:modified>
</cp:coreProperties>
</file>