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4"/>
          <w:szCs w:val="44"/>
        </w:rPr>
      </w:pPr>
      <w:r>
        <w:rPr>
          <w:rFonts w:hint="eastAsia"/>
          <w:b/>
          <w:sz w:val="44"/>
          <w:szCs w:val="44"/>
          <w:lang w:val="en-US" w:eastAsia="zh-CN"/>
        </w:rPr>
        <w:t xml:space="preserve">      </w:t>
      </w:r>
      <w:bookmarkStart w:id="0" w:name="_GoBack"/>
      <w:bookmarkEnd w:id="0"/>
      <w:r>
        <w:rPr>
          <w:rFonts w:hint="eastAsia"/>
          <w:b/>
          <w:sz w:val="44"/>
          <w:szCs w:val="44"/>
        </w:rPr>
        <w:t>勤工助学服务中心</w:t>
      </w:r>
      <w:r>
        <w:rPr>
          <w:rFonts w:hint="eastAsia"/>
          <w:b/>
          <w:sz w:val="44"/>
          <w:szCs w:val="44"/>
          <w:lang w:eastAsia="zh-CN"/>
        </w:rPr>
        <w:t>各部门</w:t>
      </w:r>
      <w:r>
        <w:rPr>
          <w:rFonts w:hint="eastAsia"/>
          <w:b/>
          <w:sz w:val="44"/>
          <w:szCs w:val="44"/>
        </w:rPr>
        <w:t>职能</w:t>
      </w:r>
    </w:p>
    <w:p>
      <w:pPr>
        <w:rPr>
          <w:b/>
          <w:sz w:val="44"/>
          <w:szCs w:val="44"/>
        </w:rPr>
      </w:pPr>
    </w:p>
    <w:p>
      <w:pPr>
        <w:ind w:firstLine="560" w:firstLineChars="200"/>
        <w:rPr>
          <w:rFonts w:hint="eastAsia"/>
          <w:sz w:val="28"/>
          <w:szCs w:val="28"/>
        </w:rPr>
      </w:pPr>
    </w:p>
    <w:p>
      <w:pPr>
        <w:jc w:val="both"/>
        <w:rPr>
          <w:b/>
          <w:sz w:val="30"/>
          <w:szCs w:val="30"/>
        </w:rPr>
      </w:pPr>
      <w:r>
        <w:rPr>
          <w:rFonts w:hint="eastAsia"/>
          <w:b/>
          <w:sz w:val="30"/>
          <w:szCs w:val="30"/>
          <w:lang w:val="en-US" w:eastAsia="zh-CN"/>
        </w:rPr>
        <w:t xml:space="preserve">                       </w:t>
      </w:r>
      <w:r>
        <w:rPr>
          <w:rFonts w:hint="eastAsia"/>
          <w:b/>
          <w:sz w:val="30"/>
          <w:szCs w:val="30"/>
        </w:rPr>
        <w:t>主席团</w:t>
      </w:r>
    </w:p>
    <w:p>
      <w:pPr>
        <w:ind w:left="1" w:firstLine="560" w:firstLineChars="200"/>
        <w:jc w:val="left"/>
        <w:rPr>
          <w:sz w:val="28"/>
          <w:szCs w:val="28"/>
        </w:rPr>
      </w:pPr>
      <w:r>
        <w:rPr>
          <w:rFonts w:hint="eastAsia"/>
          <w:sz w:val="28"/>
          <w:szCs w:val="28"/>
        </w:rPr>
        <w:t>主席团由一名正主席和</w:t>
      </w:r>
      <w:r>
        <w:rPr>
          <w:rFonts w:hint="eastAsia"/>
          <w:sz w:val="28"/>
          <w:szCs w:val="28"/>
          <w:lang w:val="en-US" w:eastAsia="zh-CN"/>
        </w:rPr>
        <w:t>两</w:t>
      </w:r>
      <w:r>
        <w:rPr>
          <w:rFonts w:hint="eastAsia"/>
          <w:sz w:val="28"/>
          <w:szCs w:val="28"/>
        </w:rPr>
        <w:t>名副主席组成，具有决策权，受中心委员监督。</w:t>
      </w:r>
    </w:p>
    <w:p>
      <w:pPr>
        <w:ind w:left="1" w:firstLine="560" w:firstLineChars="200"/>
        <w:jc w:val="left"/>
        <w:rPr>
          <w:sz w:val="28"/>
          <w:szCs w:val="28"/>
        </w:rPr>
      </w:pPr>
      <w:r>
        <w:rPr>
          <w:rFonts w:hint="eastAsia"/>
          <w:sz w:val="28"/>
          <w:szCs w:val="28"/>
        </w:rPr>
        <w:t>中心主席为勤工助学服务中心工作的第一负责人，领导委员会开展整个中心的日常工作事务，有最高的决策权和一票否决权。</w:t>
      </w:r>
    </w:p>
    <w:p>
      <w:pPr>
        <w:ind w:firstLine="560" w:firstLineChars="200"/>
        <w:jc w:val="left"/>
        <w:rPr>
          <w:rFonts w:hint="eastAsia"/>
          <w:sz w:val="28"/>
          <w:szCs w:val="28"/>
        </w:rPr>
      </w:pPr>
      <w:r>
        <w:rPr>
          <w:rFonts w:hint="eastAsia"/>
          <w:sz w:val="28"/>
          <w:szCs w:val="28"/>
        </w:rPr>
        <w:t>中心副主席协助正主席的工作，管理各个部门和部长工作是否执行、工作质量等，加强部门与主席团的沟通和信任。</w:t>
      </w:r>
    </w:p>
    <w:p>
      <w:pPr>
        <w:ind w:firstLine="560" w:firstLineChars="200"/>
        <w:jc w:val="left"/>
        <w:rPr>
          <w:rFonts w:hint="eastAsia"/>
          <w:sz w:val="28"/>
          <w:szCs w:val="28"/>
        </w:rPr>
      </w:pPr>
    </w:p>
    <w:p>
      <w:pPr>
        <w:jc w:val="center"/>
        <w:rPr>
          <w:b/>
          <w:sz w:val="30"/>
          <w:szCs w:val="30"/>
        </w:rPr>
      </w:pPr>
      <w:r>
        <w:rPr>
          <w:rFonts w:hint="eastAsia"/>
          <w:b/>
          <w:sz w:val="30"/>
          <w:szCs w:val="30"/>
        </w:rPr>
        <w:t>办公室</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负责学院学工部值班人员的安排，</w:t>
      </w:r>
      <w:r>
        <w:rPr>
          <w:rFonts w:hint="eastAsia" w:asciiTheme="minorEastAsia" w:hAnsiTheme="minorEastAsia"/>
          <w:sz w:val="28"/>
          <w:szCs w:val="28"/>
          <w:lang w:val="en-US" w:eastAsia="zh-CN"/>
        </w:rPr>
        <w:t>勤工</w:t>
      </w:r>
      <w:r>
        <w:rPr>
          <w:rFonts w:hint="eastAsia" w:asciiTheme="minorEastAsia" w:hAnsiTheme="minorEastAsia"/>
          <w:sz w:val="28"/>
          <w:szCs w:val="28"/>
        </w:rPr>
        <w:t>物资及文书资料的管理，申请场地和课室，负责勤工各部门动态的收集与发布，负责</w:t>
      </w:r>
      <w:r>
        <w:rPr>
          <w:rFonts w:hint="eastAsia" w:asciiTheme="minorEastAsia" w:hAnsiTheme="minorEastAsia"/>
          <w:sz w:val="28"/>
          <w:szCs w:val="28"/>
          <w:lang w:val="en-US" w:eastAsia="zh-CN"/>
        </w:rPr>
        <w:t>换届大会</w:t>
      </w:r>
      <w:r>
        <w:rPr>
          <w:rFonts w:hint="eastAsia" w:asciiTheme="minorEastAsia" w:hAnsiTheme="minorEastAsia"/>
          <w:sz w:val="28"/>
          <w:szCs w:val="28"/>
        </w:rPr>
        <w:t>等活动的举办以及活动策划书的完成，负责信息的上传下达，且对各部门有一个监督职能，以保证勤工助学服务中心工作秩序正常运行。</w:t>
      </w:r>
    </w:p>
    <w:p>
      <w:pPr>
        <w:ind w:firstLine="560" w:firstLineChars="200"/>
        <w:jc w:val="left"/>
        <w:rPr>
          <w:rFonts w:hint="eastAsia" w:asciiTheme="minorEastAsia" w:hAnsiTheme="minorEastAsia"/>
          <w:sz w:val="28"/>
          <w:szCs w:val="28"/>
        </w:rPr>
      </w:pPr>
    </w:p>
    <w:p>
      <w:pPr>
        <w:jc w:val="center"/>
        <w:rPr>
          <w:rFonts w:hint="eastAsia"/>
          <w:b/>
          <w:sz w:val="30"/>
          <w:szCs w:val="30"/>
        </w:rPr>
      </w:pPr>
      <w:r>
        <w:rPr>
          <w:rFonts w:hint="eastAsia"/>
          <w:b/>
          <w:sz w:val="30"/>
          <w:szCs w:val="30"/>
        </w:rPr>
        <w:t>人事部</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负责</w:t>
      </w:r>
      <w:r>
        <w:rPr>
          <w:rFonts w:hint="eastAsia" w:asciiTheme="minorEastAsia" w:hAnsiTheme="minorEastAsia"/>
          <w:sz w:val="28"/>
          <w:szCs w:val="28"/>
          <w:lang w:val="en-US" w:eastAsia="zh-CN"/>
        </w:rPr>
        <w:t>开展优能学堂项目以及</w:t>
      </w:r>
      <w:r>
        <w:rPr>
          <w:rFonts w:hint="eastAsia" w:asciiTheme="minorEastAsia" w:hAnsiTheme="minorEastAsia"/>
          <w:sz w:val="28"/>
          <w:szCs w:val="28"/>
        </w:rPr>
        <w:t>中心的人事信息档案管理、人事调动、内部人员培训、绩效考核、招新和换届选举</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主持队培训</w:t>
      </w:r>
      <w:r>
        <w:rPr>
          <w:rFonts w:hint="eastAsia" w:asciiTheme="minorEastAsia" w:hAnsiTheme="minorEastAsia"/>
          <w:sz w:val="28"/>
          <w:szCs w:val="28"/>
        </w:rPr>
        <w:t>等工作，保证中心内部事务的正常运行。</w:t>
      </w:r>
    </w:p>
    <w:p>
      <w:pPr>
        <w:ind w:firstLine="560" w:firstLineChars="200"/>
        <w:jc w:val="left"/>
        <w:rPr>
          <w:rFonts w:hint="eastAsia" w:asciiTheme="minorEastAsia" w:hAnsiTheme="minorEastAsia"/>
          <w:sz w:val="28"/>
          <w:szCs w:val="28"/>
        </w:rPr>
      </w:pPr>
    </w:p>
    <w:p>
      <w:pPr>
        <w:jc w:val="center"/>
        <w:rPr>
          <w:rFonts w:hint="eastAsia" w:asciiTheme="minorEastAsia" w:hAnsiTheme="minorEastAsia"/>
          <w:b/>
          <w:sz w:val="30"/>
          <w:szCs w:val="30"/>
        </w:rPr>
      </w:pPr>
      <w:r>
        <w:rPr>
          <w:rFonts w:hint="eastAsia" w:asciiTheme="minorEastAsia" w:hAnsiTheme="minorEastAsia"/>
          <w:b/>
          <w:sz w:val="30"/>
          <w:szCs w:val="30"/>
        </w:rPr>
        <w:t>宣传部</w:t>
      </w:r>
    </w:p>
    <w:p>
      <w:pPr>
        <w:jc w:val="center"/>
        <w:rPr>
          <w:rFonts w:hint="eastAsia" w:asciiTheme="minorEastAsia" w:hAnsiTheme="minorEastAsia"/>
          <w:sz w:val="28"/>
          <w:szCs w:val="28"/>
          <w:lang w:val="en-US" w:eastAsia="zh-CN"/>
        </w:rPr>
      </w:pPr>
      <w:r>
        <w:rPr>
          <w:rFonts w:hint="eastAsia"/>
          <w:lang w:val="en-US" w:eastAsia="zh-CN"/>
        </w:rPr>
        <w:t> </w:t>
      </w:r>
      <w:r>
        <w:rPr>
          <w:rFonts w:hint="eastAsia" w:asciiTheme="minorEastAsia" w:hAnsiTheme="minorEastAsia"/>
          <w:sz w:val="28"/>
          <w:szCs w:val="28"/>
          <w:lang w:val="en-US" w:eastAsia="zh-CN"/>
        </w:rPr>
        <w:t>为勤工助学服务中心的各种活动提供宣传渠道，线下负责布置活动</w:t>
      </w:r>
    </w:p>
    <w:p>
      <w:pPr>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现场，包括课室布置和摊位装饰等；记录勤工的活动以及负责发布岗位招聘信息。线上主管部门的宣传栏、微博、公众号，官网等宣传资</w:t>
      </w:r>
    </w:p>
    <w:p>
      <w:pPr>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源，并进行对外形象宣传。</w:t>
      </w:r>
    </w:p>
    <w:p>
      <w:pPr>
        <w:jc w:val="center"/>
        <w:rPr>
          <w:rFonts w:hint="eastAsia" w:ascii="仿宋" w:hAnsi="仿宋" w:eastAsia="仿宋"/>
          <w:b/>
          <w:szCs w:val="28"/>
          <w:lang w:val="en-US" w:eastAsia="zh-CN"/>
        </w:rPr>
      </w:pPr>
    </w:p>
    <w:p>
      <w:pPr>
        <w:jc w:val="center"/>
        <w:rPr>
          <w:rFonts w:hint="eastAsia"/>
          <w:b/>
          <w:sz w:val="30"/>
          <w:szCs w:val="30"/>
        </w:rPr>
      </w:pPr>
      <w:r>
        <w:rPr>
          <w:rFonts w:hint="eastAsia"/>
          <w:b/>
          <w:sz w:val="30"/>
          <w:szCs w:val="30"/>
        </w:rPr>
        <w:t>财务部</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负责中心财务方面的管理监督工作，主要包括：记录各个项目的财务运行情况；部门的报销工作；财务报表的制作；部门所有账目的监督等，旨在保证中心内部财务资金的正常运行。</w:t>
      </w:r>
    </w:p>
    <w:p>
      <w:pPr>
        <w:ind w:firstLine="560" w:firstLineChars="200"/>
        <w:jc w:val="left"/>
        <w:rPr>
          <w:rFonts w:hint="eastAsia" w:asciiTheme="minorEastAsia" w:hAnsiTheme="minorEastAsia"/>
          <w:sz w:val="28"/>
          <w:szCs w:val="28"/>
        </w:rPr>
      </w:pPr>
    </w:p>
    <w:p>
      <w:pPr>
        <w:jc w:val="center"/>
        <w:rPr>
          <w:rFonts w:hint="eastAsia" w:asciiTheme="minorEastAsia" w:hAnsiTheme="minorEastAsia"/>
          <w:b/>
          <w:sz w:val="30"/>
          <w:szCs w:val="30"/>
        </w:rPr>
      </w:pPr>
      <w:r>
        <w:rPr>
          <w:rFonts w:hint="eastAsia" w:asciiTheme="minorEastAsia" w:hAnsiTheme="minorEastAsia"/>
          <w:b/>
          <w:sz w:val="30"/>
          <w:szCs w:val="30"/>
        </w:rPr>
        <w:t>项目部</w:t>
      </w:r>
    </w:p>
    <w:p>
      <w:pPr>
        <w:ind w:firstLine="560" w:firstLineChars="200"/>
        <w:jc w:val="left"/>
        <w:rPr>
          <w:rFonts w:hint="eastAsia"/>
          <w:sz w:val="28"/>
          <w:szCs w:val="28"/>
          <w:lang w:eastAsia="zh-CN"/>
        </w:rPr>
      </w:pPr>
      <w:r>
        <w:rPr>
          <w:rFonts w:hint="eastAsia"/>
          <w:sz w:val="28"/>
          <w:szCs w:val="28"/>
          <w:lang w:eastAsia="zh-CN"/>
        </w:rPr>
        <w:t>项目部主要负责策划勤工助学服务中心集体品牌活动及新兼职项目的开发及调研工作等。</w:t>
      </w:r>
    </w:p>
    <w:p>
      <w:pPr>
        <w:ind w:firstLine="560" w:firstLineChars="200"/>
        <w:jc w:val="left"/>
        <w:rPr>
          <w:rFonts w:hint="eastAsia"/>
          <w:sz w:val="28"/>
          <w:szCs w:val="28"/>
          <w:lang w:eastAsia="zh-CN"/>
        </w:rPr>
      </w:pPr>
    </w:p>
    <w:p>
      <w:pPr>
        <w:jc w:val="center"/>
        <w:rPr>
          <w:rFonts w:hint="eastAsia"/>
          <w:b/>
          <w:sz w:val="30"/>
          <w:szCs w:val="30"/>
        </w:rPr>
      </w:pPr>
      <w:r>
        <w:rPr>
          <w:rFonts w:hint="eastAsia"/>
          <w:b/>
          <w:sz w:val="30"/>
          <w:szCs w:val="30"/>
        </w:rPr>
        <w:t>岗位管理部</w:t>
      </w:r>
    </w:p>
    <w:p>
      <w:r>
        <w:rPr>
          <w:rFonts w:hint="eastAsia"/>
          <w:sz w:val="28"/>
          <w:szCs w:val="28"/>
          <w:lang w:val="en-US" w:eastAsia="zh-CN"/>
        </w:rPr>
        <w:t xml:space="preserve">  </w:t>
      </w:r>
      <w:r>
        <w:rPr>
          <w:rFonts w:hint="eastAsia"/>
          <w:sz w:val="28"/>
          <w:szCs w:val="28"/>
        </w:rPr>
        <w:t>主要负责学院勤工助学岗位需求信息的发布及人员招聘及监管工作，并且负责学院勤工助学在岗学生的基本信息管理、编排在岗人员职位、更新岗位</w:t>
      </w:r>
      <w:r>
        <w:rPr>
          <w:rFonts w:hint="eastAsia"/>
          <w:sz w:val="28"/>
          <w:szCs w:val="28"/>
          <w:lang w:eastAsia="zh-CN"/>
        </w:rPr>
        <w:t>、</w:t>
      </w:r>
      <w:r>
        <w:rPr>
          <w:rFonts w:hint="eastAsia"/>
          <w:sz w:val="28"/>
          <w:szCs w:val="28"/>
          <w:lang w:val="en-US" w:eastAsia="zh-CN"/>
        </w:rPr>
        <w:t>工资表整理</w:t>
      </w:r>
      <w:r>
        <w:rPr>
          <w:rFonts w:hint="eastAsia"/>
          <w:sz w:val="28"/>
          <w:szCs w:val="28"/>
        </w:rPr>
        <w:t>等工作</w:t>
      </w: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31018"/>
    <w:rsid w:val="4F0310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2017-05-18T06:24:00Z</dcterms:created>
  <dc:creator>lenovo</dc:creator>
  <cp:lastModifiedBy>lenovo</cp:lastModifiedBy>
  <dcterms:modified xsi:type="dcterms:W3CDTF">2017-05-18T06:25:40Z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