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“好学笃行”系际学风辩论赛辩题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1.没有逃过课的大学生涯完整/不完整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2.引入面部识别系统“刷脸”签到的做法可推广/不可推广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3.宽松式管理对大学生的成长是利大于弊还是弊大于利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4.学风建设关键在于学生的自律还是老师的管理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5.培养学生更应该注重品德教育还是专业知识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6.全才/专才的培养更有利于学生个人的发展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7.教育应该侧重社会本位还是个人本位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8.虎狼式教育是不是教育的悲哀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9.教育资源平均化利大于弊还是弊大于利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10.教育市场化是利大于弊还是弊大于利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11.孟母应该/不应该三迁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12.教风促学风/学风促教风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体罚是否是教育的有效手段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14.大学教育应不应该有统一的教育大纲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15.学海无涯苦作舟/学海无涯巧作舟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16.竞争精神比互助精神更重要/互助精神比竞争精神更重要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5C"/>
    <w:rsid w:val="00077AAA"/>
    <w:rsid w:val="00336EA6"/>
    <w:rsid w:val="004465FD"/>
    <w:rsid w:val="008D1C5C"/>
    <w:rsid w:val="00E64884"/>
    <w:rsid w:val="0D385DF4"/>
    <w:rsid w:val="1A8E7936"/>
    <w:rsid w:val="1E271DD8"/>
    <w:rsid w:val="255D22E6"/>
    <w:rsid w:val="37484C47"/>
    <w:rsid w:val="48B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网络中心PC服务队</Company>
  <Pages>1</Pages>
  <Words>53</Words>
  <Characters>305</Characters>
  <Lines>2</Lines>
  <Paragraphs>1</Paragraphs>
  <ScaleCrop>false</ScaleCrop>
  <LinksUpToDate>false</LinksUpToDate>
  <CharactersWithSpaces>357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2018-03-13T02:23:00Z</dcterms:created>
  <dc:creator>ZDNF-PC</dc:creator>
  <cp:lastModifiedBy>西10</cp:lastModifiedBy>
  <dcterms:modified xsi:type="dcterms:W3CDTF">2018-03-13T10:07:16Z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