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“厉害了，我的家”家庭故事大赛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评分细则</w:t>
      </w:r>
    </w:p>
    <w:p>
      <w:pPr>
        <w:ind w:firstLine="1124" w:firstLineChars="4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ind w:firstLine="1280" w:firstLineChars="4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初赛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内容原创，思想健康、情感真挚、引人向善、便于传讲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，能反映家庭生活中的点滴美丽和快乐；展现积极的家庭生活情趣和积极向上生活理念；体现家庭美德、时代新貌和良好家教家风的生活情景；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语言流畅、用语准确、形象生动、不写错别字；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420" w:leftChars="20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结构严谨，条理清晰，文字简练流畅，具有较强的思想性；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420" w:leftChars="20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作品不能危害国家安全和社会稳定，不能涉及不文明、不健康和损害他人隐私等内容。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决赛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总体印象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仪表端庄，衣着整洁；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（2）表情自然，动作大方得体；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（3）精神饱满，姿态良好。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）主题内容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（1）思想内容能紧紧围绕主题；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（2）具有普遍意义，体现时代精神。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）诵读技巧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（1）口齿清晰，普通话标准；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（2）表达流畅、生动，饱含感情;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（3）感染力强，整体效果良好；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（4）节奏把握准确，能准确表现诗歌的内涵。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）PPT制作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（1）板式、字体、背景、颜色等合理；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（2）与朗诵者速度相符；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（3）音乐选用。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（五）诵读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具有较强的感染力、吸引力和号召力，能较好地与听众感情融合在一起，营造良好的效果；诵读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时间为5-6分钟。</w:t>
      </w:r>
      <w:bookmarkStart w:id="0" w:name="_GoBack"/>
      <w:bookmarkEnd w:id="0"/>
    </w:p>
    <w:p>
      <w:pPr>
        <w:spacing w:before="156" w:beforeLines="50" w:after="156" w:afterLines="50" w:line="360" w:lineRule="auto"/>
        <w:ind w:left="420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8"/>
        <w:ind w:left="420" w:firstLine="0" w:firstLineChars="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C2"/>
    <w:rsid w:val="001231A7"/>
    <w:rsid w:val="004037EB"/>
    <w:rsid w:val="004F4242"/>
    <w:rsid w:val="00522946"/>
    <w:rsid w:val="005F7359"/>
    <w:rsid w:val="00726670"/>
    <w:rsid w:val="008908A0"/>
    <w:rsid w:val="008F20A6"/>
    <w:rsid w:val="00956014"/>
    <w:rsid w:val="00A044C2"/>
    <w:rsid w:val="00A323E7"/>
    <w:rsid w:val="00A924AF"/>
    <w:rsid w:val="00CB1D4F"/>
    <w:rsid w:val="00E83FD0"/>
    <w:rsid w:val="00EF526D"/>
    <w:rsid w:val="23A5436F"/>
    <w:rsid w:val="401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ScaleCrop>false</ScaleCrop>
  <LinksUpToDate>false</LinksUpToDate>
  <CharactersWithSpaces>585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2018-03-05T16:41:00Z</dcterms:created>
  <dc:creator>张球球</dc:creator>
  <cp:lastModifiedBy>西10</cp:lastModifiedBy>
  <dcterms:modified xsi:type="dcterms:W3CDTF">2018-03-08T01:38:09Z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