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C38" w:rsidRPr="009153C0" w:rsidRDefault="00134912">
      <w:pPr>
        <w:spacing w:line="660" w:lineRule="exact"/>
        <w:jc w:val="distribute"/>
        <w:rPr>
          <w:rFonts w:ascii="华文中宋" w:eastAsia="华文中宋" w:hAnsi="华文中宋"/>
          <w:b/>
          <w:color w:val="FF0000"/>
          <w:sz w:val="44"/>
          <w:szCs w:val="44"/>
        </w:rPr>
      </w:pPr>
      <w:r w:rsidRPr="009153C0">
        <w:rPr>
          <w:rFonts w:ascii="华文中宋" w:eastAsia="华文中宋" w:hAnsi="华文中宋" w:hint="eastAsia"/>
          <w:b/>
          <w:color w:val="FF0000"/>
          <w:sz w:val="44"/>
          <w:szCs w:val="44"/>
        </w:rPr>
        <w:t>广州市从化区科技工业商务和信息化局</w:t>
      </w:r>
    </w:p>
    <w:p w:rsidR="00263C38" w:rsidRPr="009153C0" w:rsidRDefault="00134912">
      <w:pPr>
        <w:spacing w:line="660" w:lineRule="exact"/>
        <w:jc w:val="distribute"/>
        <w:rPr>
          <w:rFonts w:ascii="华文中宋" w:eastAsia="华文中宋" w:hAnsi="华文中宋"/>
          <w:b/>
          <w:color w:val="FF0000"/>
          <w:sz w:val="44"/>
          <w:szCs w:val="44"/>
        </w:rPr>
      </w:pPr>
      <w:r w:rsidRPr="009153C0">
        <w:rPr>
          <w:rFonts w:ascii="华文中宋" w:eastAsia="华文中宋" w:hAnsi="华文中宋" w:hint="eastAsia"/>
          <w:b/>
          <w:color w:val="FF0000"/>
          <w:sz w:val="44"/>
          <w:szCs w:val="44"/>
        </w:rPr>
        <w:t>广州市从化区文化创意产业协会</w:t>
      </w:r>
    </w:p>
    <w:p w:rsidR="00263C38" w:rsidRPr="009153C0" w:rsidRDefault="00134912">
      <w:pPr>
        <w:spacing w:line="660" w:lineRule="exact"/>
        <w:jc w:val="distribute"/>
        <w:rPr>
          <w:rFonts w:ascii="华文中宋" w:eastAsia="华文中宋" w:hAnsi="华文中宋"/>
          <w:b/>
          <w:color w:val="FF0000"/>
          <w:sz w:val="44"/>
          <w:szCs w:val="44"/>
        </w:rPr>
      </w:pPr>
      <w:r w:rsidRPr="009153C0">
        <w:rPr>
          <w:rFonts w:ascii="华文中宋" w:eastAsia="华文中宋" w:hAnsi="华文中宋" w:hint="eastAsia"/>
          <w:b/>
          <w:color w:val="FF0000"/>
          <w:sz w:val="44"/>
          <w:szCs w:val="44"/>
        </w:rPr>
        <w:t>广州市从化区人才储备推荐测评中心</w:t>
      </w:r>
    </w:p>
    <w:p w:rsidR="00263C38" w:rsidRPr="009153C0" w:rsidRDefault="00134912">
      <w:pPr>
        <w:spacing w:line="660" w:lineRule="exact"/>
        <w:jc w:val="distribute"/>
        <w:rPr>
          <w:rFonts w:ascii="华文中宋" w:eastAsia="华文中宋" w:hAnsi="华文中宋"/>
          <w:b/>
          <w:color w:val="FF0000"/>
          <w:sz w:val="44"/>
          <w:szCs w:val="44"/>
        </w:rPr>
      </w:pPr>
      <w:r w:rsidRPr="009153C0">
        <w:rPr>
          <w:rFonts w:ascii="华文中宋" w:eastAsia="华文中宋" w:hAnsi="华文中宋" w:hint="eastAsia"/>
          <w:b/>
          <w:color w:val="FF0000"/>
          <w:sz w:val="44"/>
          <w:szCs w:val="44"/>
        </w:rPr>
        <w:t>广东广美建筑装饰研究院</w:t>
      </w:r>
    </w:p>
    <w:p w:rsidR="00263C38" w:rsidRPr="009153C0" w:rsidRDefault="00134912">
      <w:pPr>
        <w:spacing w:line="660" w:lineRule="exact"/>
        <w:jc w:val="distribute"/>
        <w:rPr>
          <w:rFonts w:ascii="华文中宋" w:eastAsia="华文中宋" w:hAnsi="华文中宋"/>
          <w:b/>
          <w:color w:val="FF0000"/>
          <w:sz w:val="44"/>
          <w:szCs w:val="44"/>
        </w:rPr>
      </w:pPr>
      <w:r w:rsidRPr="009153C0">
        <w:rPr>
          <w:rFonts w:ascii="华文中宋" w:eastAsia="华文中宋" w:hAnsi="华文中宋" w:hint="eastAsia"/>
          <w:b/>
          <w:color w:val="FF0000"/>
          <w:sz w:val="44"/>
          <w:szCs w:val="44"/>
        </w:rPr>
        <w:t>广东美穗建材科技有限公司</w:t>
      </w:r>
    </w:p>
    <w:p w:rsidR="00263C38" w:rsidRDefault="00134912">
      <w:pPr>
        <w:spacing w:line="720" w:lineRule="auto"/>
        <w:jc w:val="center"/>
        <w:rPr>
          <w:rStyle w:val="a6"/>
          <w:sz w:val="28"/>
          <w:szCs w:val="28"/>
        </w:rPr>
      </w:pPr>
      <w:r>
        <w:rPr>
          <w:rStyle w:val="a6"/>
          <w:rFonts w:hint="eastAsia"/>
          <w:sz w:val="28"/>
          <w:szCs w:val="28"/>
        </w:rPr>
        <w:t>大赛组委会〔</w:t>
      </w:r>
      <w:r>
        <w:rPr>
          <w:rStyle w:val="a6"/>
          <w:rFonts w:hint="eastAsia"/>
          <w:sz w:val="28"/>
          <w:szCs w:val="28"/>
        </w:rPr>
        <w:t>201</w:t>
      </w:r>
      <w:r w:rsidR="00E937D8">
        <w:rPr>
          <w:rStyle w:val="a6"/>
          <w:rFonts w:hint="eastAsia"/>
          <w:sz w:val="28"/>
          <w:szCs w:val="28"/>
        </w:rPr>
        <w:t>7</w:t>
      </w:r>
      <w:r>
        <w:rPr>
          <w:rStyle w:val="a6"/>
          <w:rFonts w:hint="eastAsia"/>
          <w:sz w:val="28"/>
          <w:szCs w:val="28"/>
        </w:rPr>
        <w:t>〕</w:t>
      </w:r>
      <w:bookmarkStart w:id="0" w:name="_GoBack"/>
      <w:bookmarkEnd w:id="0"/>
      <w:r w:rsidR="00E937D8">
        <w:rPr>
          <w:rStyle w:val="a6"/>
          <w:rFonts w:hint="eastAsia"/>
          <w:sz w:val="28"/>
          <w:szCs w:val="28"/>
        </w:rPr>
        <w:t>0</w:t>
      </w:r>
      <w:r w:rsidR="00E15016">
        <w:rPr>
          <w:rStyle w:val="a6"/>
          <w:rFonts w:hint="eastAsia"/>
          <w:sz w:val="28"/>
          <w:szCs w:val="28"/>
        </w:rPr>
        <w:t>1</w:t>
      </w:r>
      <w:r w:rsidR="00E937D8">
        <w:rPr>
          <w:rStyle w:val="a6"/>
          <w:rFonts w:hint="eastAsia"/>
          <w:sz w:val="28"/>
          <w:szCs w:val="28"/>
        </w:rPr>
        <w:t>号</w:t>
      </w:r>
    </w:p>
    <w:p w:rsidR="00263C38" w:rsidRDefault="00DF68F3">
      <w:pPr>
        <w:jc w:val="center"/>
        <w:rPr>
          <w:rStyle w:val="a6"/>
          <w:sz w:val="32"/>
          <w:szCs w:val="32"/>
          <w:u w:val="double"/>
        </w:rPr>
      </w:pPr>
      <w:r>
        <w:rPr>
          <w:b/>
          <w:bCs/>
          <w:sz w:val="32"/>
          <w:szCs w:val="32"/>
          <w:u w:val="double"/>
        </w:rPr>
        <w:pict>
          <v:line id="_x0000_s1026" style="position:absolute;left:0;text-align:left;flip:y;z-index:251658240;mso-width-relative:page;mso-height-relative:page" from="-9pt,2.6pt" to="423pt,2.6pt" strokecolor="red" strokeweight="4.5pt">
            <v:stroke linestyle="thickThin"/>
          </v:line>
        </w:pict>
      </w:r>
    </w:p>
    <w:p w:rsidR="00263C38" w:rsidRDefault="00134912">
      <w:pPr>
        <w:spacing w:line="720" w:lineRule="auto"/>
        <w:jc w:val="center"/>
        <w:rPr>
          <w:rFonts w:ascii="华文中宋" w:eastAsia="华文中宋" w:hAnsi="华文中宋"/>
          <w:sz w:val="36"/>
          <w:szCs w:val="36"/>
        </w:rPr>
      </w:pPr>
      <w:r>
        <w:rPr>
          <w:rFonts w:ascii="华文中宋" w:eastAsia="华文中宋" w:hAnsi="华文中宋" w:hint="eastAsia"/>
          <w:sz w:val="36"/>
          <w:szCs w:val="36"/>
        </w:rPr>
        <w:t>关于在从化区举办“美穗”杯科技创意设计大赛的</w:t>
      </w:r>
    </w:p>
    <w:p w:rsidR="00263C38" w:rsidRDefault="00134912">
      <w:pPr>
        <w:spacing w:line="720" w:lineRule="auto"/>
        <w:jc w:val="center"/>
        <w:rPr>
          <w:rFonts w:ascii="华文中宋" w:eastAsia="华文中宋" w:hAnsi="华文中宋"/>
          <w:sz w:val="36"/>
          <w:szCs w:val="36"/>
        </w:rPr>
      </w:pPr>
      <w:r>
        <w:rPr>
          <w:rFonts w:ascii="华文中宋" w:eastAsia="华文中宋" w:hAnsi="华文中宋" w:hint="eastAsia"/>
          <w:sz w:val="36"/>
          <w:szCs w:val="36"/>
        </w:rPr>
        <w:t>通   知</w:t>
      </w:r>
    </w:p>
    <w:p w:rsidR="00263C38" w:rsidRDefault="00263C38">
      <w:pPr>
        <w:jc w:val="center"/>
        <w:rPr>
          <w:rStyle w:val="a6"/>
          <w:sz w:val="20"/>
        </w:rPr>
      </w:pPr>
    </w:p>
    <w:p w:rsidR="00263C38" w:rsidRDefault="00263C38">
      <w:pPr>
        <w:jc w:val="center"/>
        <w:rPr>
          <w:rStyle w:val="a6"/>
          <w:sz w:val="20"/>
        </w:rPr>
      </w:pPr>
    </w:p>
    <w:p w:rsidR="00263C38" w:rsidRDefault="00134912">
      <w:pPr>
        <w:jc w:val="left"/>
        <w:rPr>
          <w:rStyle w:val="a6"/>
          <w:rFonts w:ascii="仿宋_GB2312" w:eastAsia="仿宋_GB2312"/>
          <w:b w:val="0"/>
          <w:sz w:val="32"/>
          <w:szCs w:val="32"/>
        </w:rPr>
      </w:pPr>
      <w:r>
        <w:rPr>
          <w:rStyle w:val="a6"/>
          <w:rFonts w:ascii="仿宋_GB2312" w:eastAsia="仿宋_GB2312" w:hint="eastAsia"/>
          <w:b w:val="0"/>
          <w:sz w:val="32"/>
          <w:szCs w:val="32"/>
        </w:rPr>
        <w:t>从化区各有关高校、各设计公司：</w:t>
      </w:r>
    </w:p>
    <w:p w:rsidR="00263C38" w:rsidRDefault="00134912">
      <w:pPr>
        <w:ind w:firstLineChars="200" w:firstLine="640"/>
        <w:jc w:val="left"/>
        <w:rPr>
          <w:rStyle w:val="a6"/>
          <w:rFonts w:ascii="仿宋_GB2312" w:eastAsia="仿宋_GB2312" w:hAnsi="华文中宋"/>
          <w:b w:val="0"/>
          <w:color w:val="000000" w:themeColor="text1"/>
          <w:sz w:val="32"/>
          <w:szCs w:val="32"/>
        </w:rPr>
      </w:pPr>
      <w:r>
        <w:rPr>
          <w:rStyle w:val="a6"/>
          <w:rFonts w:ascii="仿宋_GB2312" w:eastAsia="仿宋_GB2312" w:hint="eastAsia"/>
          <w:b w:val="0"/>
          <w:sz w:val="32"/>
          <w:szCs w:val="32"/>
        </w:rPr>
        <w:t>为进一步推动我区科技创新创意发展，营造大众创业、万众创新的良好氛围，围绕“弘扬工匠精神，打造技能强国”的主题，搭建“政-校-企”合作平台，促进校地融合，建设协同育人的良好机制。经研究商议，以</w:t>
      </w:r>
      <w:r>
        <w:rPr>
          <w:rStyle w:val="a6"/>
          <w:rFonts w:ascii="仿宋_GB2312" w:eastAsia="仿宋_GB2312" w:hAnsi="华文中宋" w:hint="eastAsia"/>
          <w:b w:val="0"/>
          <w:color w:val="000000" w:themeColor="text1"/>
          <w:sz w:val="32"/>
          <w:szCs w:val="32"/>
        </w:rPr>
        <w:t>广州市从化区科技工业商务和信息化局主办，广州市从化区人才储备推荐测评中心协办，广州市从化区文化创意产业协会承办，</w:t>
      </w:r>
      <w:r>
        <w:rPr>
          <w:rFonts w:ascii="仿宋_GB2312" w:eastAsia="仿宋_GB2312" w:hAnsi="宋体" w:hint="eastAsia"/>
          <w:sz w:val="32"/>
          <w:szCs w:val="32"/>
        </w:rPr>
        <w:t>广东美穗建材科技有限公司及</w:t>
      </w:r>
      <w:r>
        <w:rPr>
          <w:rFonts w:ascii="仿宋_GB2312" w:eastAsia="仿宋_GB2312" w:hAnsi="华文仿宋" w:hint="eastAsia"/>
          <w:sz w:val="32"/>
          <w:szCs w:val="32"/>
        </w:rPr>
        <w:t>广东广美建筑装饰研究院</w:t>
      </w:r>
      <w:r>
        <w:rPr>
          <w:rFonts w:ascii="仿宋_GB2312" w:eastAsia="仿宋_GB2312" w:hAnsi="宋体" w:hint="eastAsia"/>
          <w:sz w:val="32"/>
          <w:szCs w:val="32"/>
        </w:rPr>
        <w:t>提供技术支持的五方</w:t>
      </w:r>
      <w:r>
        <w:rPr>
          <w:rStyle w:val="a6"/>
          <w:rFonts w:ascii="仿宋_GB2312" w:eastAsia="仿宋_GB2312" w:hAnsi="华文中宋" w:hint="eastAsia"/>
          <w:b w:val="0"/>
          <w:color w:val="000000" w:themeColor="text1"/>
          <w:sz w:val="32"/>
          <w:szCs w:val="32"/>
        </w:rPr>
        <w:t>合作模式，</w:t>
      </w:r>
      <w:r w:rsidR="007C2736">
        <w:rPr>
          <w:rStyle w:val="a6"/>
          <w:rFonts w:ascii="仿宋_GB2312" w:eastAsia="仿宋_GB2312" w:hAnsi="华文中宋" w:hint="eastAsia"/>
          <w:b w:val="0"/>
          <w:color w:val="000000" w:themeColor="text1"/>
          <w:sz w:val="32"/>
          <w:szCs w:val="32"/>
        </w:rPr>
        <w:t>广东水利电力职业技术学院建筑与环境工程系</w:t>
      </w:r>
      <w:r w:rsidR="0094141D">
        <w:rPr>
          <w:rStyle w:val="a6"/>
          <w:rFonts w:ascii="仿宋_GB2312" w:eastAsia="仿宋_GB2312" w:hAnsi="华文中宋" w:hint="eastAsia"/>
          <w:b w:val="0"/>
          <w:color w:val="000000" w:themeColor="text1"/>
          <w:sz w:val="32"/>
          <w:szCs w:val="32"/>
        </w:rPr>
        <w:t>作为大赛协办单位给与实训场地支持</w:t>
      </w:r>
      <w:r w:rsidR="007C2736">
        <w:rPr>
          <w:rStyle w:val="a6"/>
          <w:rFonts w:ascii="仿宋_GB2312" w:eastAsia="仿宋_GB2312" w:hAnsi="华文中宋" w:hint="eastAsia"/>
          <w:b w:val="0"/>
          <w:color w:val="000000" w:themeColor="text1"/>
          <w:sz w:val="32"/>
          <w:szCs w:val="32"/>
        </w:rPr>
        <w:t>。</w:t>
      </w:r>
      <w:r>
        <w:rPr>
          <w:rFonts w:ascii="仿宋_GB2312" w:eastAsia="仿宋_GB2312" w:hint="eastAsia"/>
          <w:sz w:val="32"/>
          <w:szCs w:val="32"/>
        </w:rPr>
        <w:t>在从化区</w:t>
      </w:r>
      <w:r>
        <w:rPr>
          <w:rStyle w:val="a6"/>
          <w:rFonts w:ascii="仿宋_GB2312" w:eastAsia="仿宋_GB2312" w:hAnsi="华文中宋" w:hint="eastAsia"/>
          <w:b w:val="0"/>
          <w:color w:val="000000" w:themeColor="text1"/>
          <w:sz w:val="32"/>
          <w:szCs w:val="32"/>
        </w:rPr>
        <w:t>举办</w:t>
      </w:r>
      <w:r>
        <w:rPr>
          <w:rStyle w:val="a6"/>
          <w:rFonts w:ascii="仿宋_GB2312" w:eastAsia="仿宋_GB2312" w:hAnsi="华文中宋" w:hint="eastAsia"/>
          <w:b w:val="0"/>
          <w:color w:val="000000" w:themeColor="text1"/>
          <w:sz w:val="32"/>
          <w:szCs w:val="32"/>
        </w:rPr>
        <w:lastRenderedPageBreak/>
        <w:t>“</w:t>
      </w:r>
      <w:r>
        <w:rPr>
          <w:rFonts w:ascii="仿宋_GB2312" w:eastAsia="仿宋_GB2312" w:hint="eastAsia"/>
          <w:sz w:val="32"/>
          <w:szCs w:val="32"/>
        </w:rPr>
        <w:t>‘美穗’杯科技创意设计大赛</w:t>
      </w:r>
      <w:r>
        <w:rPr>
          <w:rStyle w:val="a6"/>
          <w:rFonts w:ascii="仿宋_GB2312" w:eastAsia="仿宋_GB2312" w:hAnsi="华文中宋" w:hint="eastAsia"/>
          <w:b w:val="0"/>
          <w:color w:val="000000" w:themeColor="text1"/>
          <w:sz w:val="32"/>
          <w:szCs w:val="32"/>
        </w:rPr>
        <w:t>”活动。成立大赛组委会，全权委托广州市从化区文化创意产业协会具体负责此次大赛的具体活动组织、参赛流程和最终解释权等。具体大赛方案见附件，附件不随文发送，请在广州市从化区文化创意产业协会官网首页“资料下载”中下载</w:t>
      </w:r>
      <w:hyperlink r:id="rId10" w:history="1">
        <w:r>
          <w:rPr>
            <w:rStyle w:val="a7"/>
            <w:rFonts w:ascii="仿宋_GB2312" w:eastAsia="仿宋_GB2312" w:hAnsi="华文中宋"/>
            <w:sz w:val="32"/>
            <w:szCs w:val="32"/>
          </w:rPr>
          <w:t>http://www.cyzlk.com/index.php</w:t>
        </w:r>
      </w:hyperlink>
      <w:r>
        <w:rPr>
          <w:rStyle w:val="a6"/>
          <w:rFonts w:ascii="仿宋_GB2312" w:eastAsia="仿宋_GB2312" w:hAnsi="华文中宋" w:hint="eastAsia"/>
          <w:b w:val="0"/>
          <w:color w:val="000000" w:themeColor="text1"/>
          <w:sz w:val="32"/>
          <w:szCs w:val="32"/>
        </w:rPr>
        <w:t>、大赛指定QQ群（234908157）“文件”或协会公众号中下载。</w:t>
      </w:r>
    </w:p>
    <w:p w:rsidR="00263C38" w:rsidRDefault="00134912">
      <w:pPr>
        <w:ind w:firstLineChars="200" w:firstLine="640"/>
        <w:jc w:val="left"/>
        <w:rPr>
          <w:rStyle w:val="a6"/>
          <w:rFonts w:ascii="仿宋_GB2312" w:eastAsia="仿宋_GB2312"/>
          <w:b w:val="0"/>
          <w:sz w:val="32"/>
          <w:szCs w:val="32"/>
        </w:rPr>
      </w:pPr>
      <w:r>
        <w:rPr>
          <w:rStyle w:val="a6"/>
          <w:rFonts w:ascii="仿宋_GB2312" w:eastAsia="仿宋_GB2312" w:hint="eastAsia"/>
          <w:b w:val="0"/>
          <w:sz w:val="32"/>
          <w:szCs w:val="32"/>
        </w:rPr>
        <w:t>特此通知</w:t>
      </w:r>
    </w:p>
    <w:p w:rsidR="00263C38" w:rsidRDefault="00263C38">
      <w:pPr>
        <w:jc w:val="left"/>
        <w:rPr>
          <w:rStyle w:val="a6"/>
          <w:rFonts w:ascii="仿宋_GB2312" w:eastAsia="仿宋_GB2312"/>
          <w:b w:val="0"/>
          <w:sz w:val="32"/>
          <w:szCs w:val="32"/>
        </w:rPr>
      </w:pPr>
    </w:p>
    <w:p w:rsidR="00263C38" w:rsidRDefault="00263C38">
      <w:pPr>
        <w:jc w:val="left"/>
        <w:rPr>
          <w:rStyle w:val="a6"/>
          <w:rFonts w:ascii="仿宋_GB2312" w:eastAsia="仿宋_GB2312"/>
          <w:b w:val="0"/>
          <w:sz w:val="32"/>
          <w:szCs w:val="32"/>
        </w:rPr>
      </w:pPr>
    </w:p>
    <w:p w:rsidR="00263C38" w:rsidRDefault="00263C38">
      <w:pPr>
        <w:jc w:val="left"/>
        <w:rPr>
          <w:rStyle w:val="a6"/>
          <w:rFonts w:ascii="仿宋_GB2312" w:eastAsia="仿宋_GB2312"/>
          <w:b w:val="0"/>
          <w:sz w:val="32"/>
          <w:szCs w:val="32"/>
        </w:rPr>
      </w:pPr>
    </w:p>
    <w:p w:rsidR="00263C38" w:rsidRDefault="00263C38">
      <w:pPr>
        <w:jc w:val="left"/>
        <w:rPr>
          <w:rStyle w:val="a6"/>
          <w:rFonts w:ascii="仿宋_GB2312" w:eastAsia="仿宋_GB2312" w:hAnsi="华文中宋"/>
          <w:b w:val="0"/>
          <w:color w:val="000000" w:themeColor="text1"/>
          <w:sz w:val="32"/>
          <w:szCs w:val="32"/>
        </w:rPr>
      </w:pPr>
    </w:p>
    <w:p w:rsidR="00263C38" w:rsidRDefault="00134912">
      <w:pPr>
        <w:jc w:val="left"/>
        <w:rPr>
          <w:rStyle w:val="a6"/>
          <w:rFonts w:ascii="仿宋_GB2312" w:eastAsia="仿宋_GB2312" w:hAnsi="华文中宋"/>
          <w:b w:val="0"/>
          <w:color w:val="000000" w:themeColor="text1"/>
          <w:sz w:val="32"/>
          <w:szCs w:val="32"/>
        </w:rPr>
      </w:pPr>
      <w:r>
        <w:rPr>
          <w:rFonts w:ascii="仿宋_GB2312" w:eastAsia="仿宋_GB2312" w:hAnsi="华文中宋"/>
          <w:bCs/>
          <w:noProof/>
          <w:color w:val="000000" w:themeColor="text1"/>
          <w:sz w:val="32"/>
          <w:szCs w:val="32"/>
        </w:rPr>
        <w:drawing>
          <wp:anchor distT="0" distB="0" distL="114300" distR="114300" simplePos="0" relativeHeight="251664384" behindDoc="1" locked="0" layoutInCell="1" allowOverlap="1">
            <wp:simplePos x="0" y="0"/>
            <wp:positionH relativeFrom="column">
              <wp:posOffset>2855595</wp:posOffset>
            </wp:positionH>
            <wp:positionV relativeFrom="paragraph">
              <wp:posOffset>60960</wp:posOffset>
            </wp:positionV>
            <wp:extent cx="1678940" cy="1680210"/>
            <wp:effectExtent l="19050" t="0" r="0" b="0"/>
            <wp:wrapNone/>
            <wp:docPr id="9" name="图片 8" descr="协会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协会章.jpg"/>
                    <pic:cNvPicPr>
                      <a:picLocks noChangeAspect="1"/>
                    </pic:cNvPicPr>
                  </pic:nvPicPr>
                  <pic:blipFill>
                    <a:blip r:embed="rId11" cstate="print"/>
                    <a:stretch>
                      <a:fillRect/>
                    </a:stretch>
                  </pic:blipFill>
                  <pic:spPr>
                    <a:xfrm>
                      <a:off x="0" y="0"/>
                      <a:ext cx="1678940" cy="1680210"/>
                    </a:xfrm>
                    <a:prstGeom prst="rect">
                      <a:avLst/>
                    </a:prstGeom>
                  </pic:spPr>
                </pic:pic>
              </a:graphicData>
            </a:graphic>
          </wp:anchor>
        </w:drawing>
      </w:r>
    </w:p>
    <w:p w:rsidR="00263C38" w:rsidRDefault="00134912">
      <w:pPr>
        <w:jc w:val="center"/>
        <w:rPr>
          <w:rFonts w:ascii="仿宋_GB2312" w:eastAsia="仿宋_GB2312" w:hAnsiTheme="minorEastAsia"/>
          <w:sz w:val="32"/>
          <w:szCs w:val="32"/>
        </w:rPr>
      </w:pPr>
      <w:r>
        <w:rPr>
          <w:rFonts w:ascii="仿宋_GB2312" w:eastAsia="仿宋_GB2312" w:hAnsiTheme="minorEastAsia" w:hint="eastAsia"/>
          <w:b/>
          <w:sz w:val="28"/>
          <w:szCs w:val="28"/>
        </w:rPr>
        <w:t xml:space="preserve">             </w:t>
      </w:r>
      <w:r>
        <w:rPr>
          <w:rFonts w:ascii="仿宋_GB2312" w:eastAsia="仿宋_GB2312" w:hAnsiTheme="minorEastAsia" w:hint="eastAsia"/>
          <w:b/>
          <w:sz w:val="32"/>
          <w:szCs w:val="32"/>
        </w:rPr>
        <w:t xml:space="preserve"> </w:t>
      </w:r>
      <w:r>
        <w:rPr>
          <w:rFonts w:ascii="仿宋_GB2312" w:eastAsia="仿宋_GB2312" w:hAnsiTheme="minorEastAsia" w:hint="eastAsia"/>
          <w:sz w:val="32"/>
          <w:szCs w:val="32"/>
        </w:rPr>
        <w:t xml:space="preserve"> 从化区“美穗”杯科技创意设计大赛组委会</w:t>
      </w:r>
    </w:p>
    <w:p w:rsidR="00263C38" w:rsidRDefault="00134912">
      <w:pPr>
        <w:ind w:firstLineChars="900" w:firstLine="2880"/>
        <w:jc w:val="left"/>
        <w:rPr>
          <w:rStyle w:val="a6"/>
          <w:rFonts w:ascii="仿宋_GB2312" w:eastAsia="仿宋_GB2312" w:hAnsi="华文中宋"/>
          <w:b w:val="0"/>
          <w:color w:val="000000" w:themeColor="text1"/>
          <w:sz w:val="32"/>
          <w:szCs w:val="32"/>
        </w:rPr>
      </w:pPr>
      <w:r>
        <w:rPr>
          <w:rStyle w:val="a6"/>
          <w:rFonts w:ascii="仿宋_GB2312" w:eastAsia="仿宋_GB2312" w:hAnsi="华文中宋" w:hint="eastAsia"/>
          <w:b w:val="0"/>
          <w:color w:val="000000" w:themeColor="text1"/>
          <w:sz w:val="32"/>
          <w:szCs w:val="32"/>
        </w:rPr>
        <w:t>广州市从化区文化创意产业协会代章</w:t>
      </w:r>
    </w:p>
    <w:p w:rsidR="00263C38" w:rsidRDefault="00134912">
      <w:pPr>
        <w:ind w:firstLineChars="1250" w:firstLine="4000"/>
        <w:jc w:val="left"/>
        <w:rPr>
          <w:rStyle w:val="a6"/>
          <w:rFonts w:ascii="仿宋_GB2312" w:eastAsia="仿宋_GB2312"/>
          <w:b w:val="0"/>
          <w:sz w:val="32"/>
          <w:szCs w:val="32"/>
        </w:rPr>
      </w:pPr>
      <w:r>
        <w:rPr>
          <w:rStyle w:val="a6"/>
          <w:rFonts w:ascii="仿宋_GB2312" w:eastAsia="仿宋_GB2312" w:hint="eastAsia"/>
          <w:b w:val="0"/>
          <w:sz w:val="32"/>
          <w:szCs w:val="32"/>
        </w:rPr>
        <w:t>201</w:t>
      </w:r>
      <w:r w:rsidR="00E937D8">
        <w:rPr>
          <w:rStyle w:val="a6"/>
          <w:rFonts w:ascii="仿宋_GB2312" w:eastAsia="仿宋_GB2312" w:hint="eastAsia"/>
          <w:b w:val="0"/>
          <w:sz w:val="32"/>
          <w:szCs w:val="32"/>
        </w:rPr>
        <w:t>7</w:t>
      </w:r>
      <w:r>
        <w:rPr>
          <w:rStyle w:val="a6"/>
          <w:rFonts w:ascii="仿宋_GB2312" w:eastAsia="仿宋_GB2312" w:hint="eastAsia"/>
          <w:b w:val="0"/>
          <w:sz w:val="32"/>
          <w:szCs w:val="32"/>
        </w:rPr>
        <w:t>年</w:t>
      </w:r>
      <w:r w:rsidR="00E937D8">
        <w:rPr>
          <w:rStyle w:val="a6"/>
          <w:rFonts w:ascii="仿宋_GB2312" w:eastAsia="仿宋_GB2312" w:hint="eastAsia"/>
          <w:b w:val="0"/>
          <w:sz w:val="32"/>
          <w:szCs w:val="32"/>
        </w:rPr>
        <w:t>3</w:t>
      </w:r>
      <w:r>
        <w:rPr>
          <w:rStyle w:val="a6"/>
          <w:rFonts w:ascii="仿宋_GB2312" w:eastAsia="仿宋_GB2312" w:hint="eastAsia"/>
          <w:b w:val="0"/>
          <w:sz w:val="32"/>
          <w:szCs w:val="32"/>
        </w:rPr>
        <w:t>月</w:t>
      </w:r>
      <w:r w:rsidR="00E937D8">
        <w:rPr>
          <w:rStyle w:val="a6"/>
          <w:rFonts w:ascii="仿宋_GB2312" w:eastAsia="仿宋_GB2312" w:hint="eastAsia"/>
          <w:b w:val="0"/>
          <w:sz w:val="32"/>
          <w:szCs w:val="32"/>
        </w:rPr>
        <w:t>16</w:t>
      </w:r>
      <w:r>
        <w:rPr>
          <w:rStyle w:val="a6"/>
          <w:rFonts w:ascii="仿宋_GB2312" w:eastAsia="仿宋_GB2312" w:hint="eastAsia"/>
          <w:b w:val="0"/>
          <w:sz w:val="32"/>
          <w:szCs w:val="32"/>
        </w:rPr>
        <w:t>日</w:t>
      </w:r>
    </w:p>
    <w:p w:rsidR="00263C38" w:rsidRDefault="00263C38">
      <w:pPr>
        <w:jc w:val="left"/>
        <w:rPr>
          <w:rStyle w:val="a6"/>
          <w:b w:val="0"/>
          <w:sz w:val="28"/>
          <w:szCs w:val="28"/>
        </w:rPr>
      </w:pPr>
    </w:p>
    <w:p w:rsidR="00263C38" w:rsidRDefault="00263C38" w:rsidP="0041392B">
      <w:pPr>
        <w:rPr>
          <w:rFonts w:ascii="仿宋_GB2312" w:eastAsia="仿宋_GB2312" w:hAnsiTheme="minorEastAsia"/>
          <w:b/>
          <w:sz w:val="36"/>
          <w:szCs w:val="36"/>
        </w:rPr>
      </w:pPr>
    </w:p>
    <w:p w:rsidR="00263C38" w:rsidRDefault="00DF68F3">
      <w:pPr>
        <w:jc w:val="left"/>
        <w:rPr>
          <w:rFonts w:ascii="仿宋_GB2312" w:eastAsia="仿宋_GB2312" w:hAnsiTheme="minorEastAsia"/>
          <w:sz w:val="28"/>
          <w:szCs w:val="28"/>
        </w:rPr>
      </w:pPr>
      <w:r>
        <w:rPr>
          <w:rFonts w:ascii="黑体" w:eastAsia="黑体" w:hAnsiTheme="minorEastAsia"/>
          <w:color w:val="FF0000"/>
          <w:sz w:val="28"/>
          <w:szCs w:val="28"/>
        </w:rPr>
        <w:pict>
          <v:shapetype id="_x0000_t32" coordsize="21600,21600" o:spt="32" o:oned="t" path="m,l21600,21600e" filled="f">
            <v:path arrowok="t" fillok="f" o:connecttype="none"/>
            <o:lock v:ext="edit" shapetype="t"/>
          </v:shapetype>
          <v:shape id="_x0000_s1028" type="#_x0000_t32" style="position:absolute;margin-left:-10.4pt;margin-top:29.9pt;width:438.8pt;height:0;z-index:251663360;mso-width-relative:page;mso-height-relative:page" o:connectortype="straight"/>
        </w:pict>
      </w:r>
      <w:r w:rsidR="00134912">
        <w:rPr>
          <w:rFonts w:ascii="黑体" w:eastAsia="黑体" w:hAnsiTheme="minorEastAsia" w:hint="eastAsia"/>
          <w:sz w:val="28"/>
          <w:szCs w:val="28"/>
        </w:rPr>
        <w:t>主题词：</w:t>
      </w:r>
      <w:r w:rsidR="00134912">
        <w:rPr>
          <w:rFonts w:ascii="仿宋_GB2312" w:eastAsia="仿宋_GB2312" w:hAnsiTheme="minorEastAsia" w:hint="eastAsia"/>
          <w:sz w:val="28"/>
          <w:szCs w:val="28"/>
        </w:rPr>
        <w:t>“美穗杯”、科技创意、设计大赛</w:t>
      </w:r>
    </w:p>
    <w:p w:rsidR="00263C38" w:rsidRPr="0041392B" w:rsidRDefault="00134912">
      <w:pPr>
        <w:spacing w:line="480" w:lineRule="exact"/>
        <w:rPr>
          <w:rFonts w:ascii="仿宋" w:eastAsia="仿宋" w:hAnsi="仿宋"/>
          <w:sz w:val="24"/>
          <w:szCs w:val="24"/>
        </w:rPr>
      </w:pPr>
      <w:r w:rsidRPr="0041392B">
        <w:rPr>
          <w:rFonts w:ascii="仿宋" w:eastAsia="仿宋" w:hAnsi="仿宋" w:hint="eastAsia"/>
          <w:sz w:val="24"/>
          <w:szCs w:val="24"/>
        </w:rPr>
        <w:t>呈送：广州市从化区科技工业商务和信息化局、广州市从化区人才储备推荐测评中心</w:t>
      </w:r>
    </w:p>
    <w:p w:rsidR="00263C38" w:rsidRPr="0041392B" w:rsidRDefault="00134912">
      <w:pPr>
        <w:spacing w:line="480" w:lineRule="exact"/>
        <w:rPr>
          <w:rFonts w:ascii="仿宋" w:eastAsia="仿宋" w:hAnsi="仿宋"/>
          <w:sz w:val="24"/>
          <w:szCs w:val="24"/>
        </w:rPr>
      </w:pPr>
      <w:r w:rsidRPr="0041392B">
        <w:rPr>
          <w:rFonts w:ascii="仿宋" w:eastAsia="仿宋" w:hAnsi="仿宋" w:hint="eastAsia"/>
          <w:sz w:val="24"/>
          <w:szCs w:val="24"/>
        </w:rPr>
        <w:t>抄送：广东广美建筑装饰研究院、广东美穗建材科技有限公司</w:t>
      </w:r>
      <w:r w:rsidR="0041392B" w:rsidRPr="0041392B">
        <w:rPr>
          <w:rFonts w:ascii="仿宋" w:eastAsia="仿宋" w:hAnsi="仿宋" w:hint="eastAsia"/>
          <w:sz w:val="24"/>
          <w:szCs w:val="24"/>
        </w:rPr>
        <w:t>、</w:t>
      </w:r>
      <w:r w:rsidR="0041392B" w:rsidRPr="0041392B">
        <w:rPr>
          <w:rStyle w:val="a6"/>
          <w:rFonts w:ascii="仿宋" w:eastAsia="仿宋" w:hAnsi="仿宋" w:hint="eastAsia"/>
          <w:b w:val="0"/>
          <w:color w:val="000000" w:themeColor="text1"/>
          <w:sz w:val="24"/>
          <w:szCs w:val="24"/>
        </w:rPr>
        <w:t>广东水利电力职业技术学院建筑与环境工程系</w:t>
      </w:r>
      <w:r w:rsidR="008E3F08" w:rsidRPr="0041392B">
        <w:rPr>
          <w:rFonts w:ascii="仿宋" w:eastAsia="仿宋" w:hAnsi="仿宋" w:hint="eastAsia"/>
          <w:sz w:val="24"/>
          <w:szCs w:val="24"/>
        </w:rPr>
        <w:t>、广州市从化区文化创意产业协会</w:t>
      </w:r>
      <w:r w:rsidR="0041392B" w:rsidRPr="0041392B">
        <w:rPr>
          <w:rStyle w:val="a6"/>
          <w:rFonts w:ascii="仿宋" w:eastAsia="仿宋" w:hAnsi="仿宋" w:hint="eastAsia"/>
          <w:b w:val="0"/>
          <w:color w:val="000000" w:themeColor="text1"/>
          <w:sz w:val="24"/>
          <w:szCs w:val="24"/>
        </w:rPr>
        <w:t>。</w:t>
      </w:r>
    </w:p>
    <w:p w:rsidR="00263C38" w:rsidRDefault="00263C38">
      <w:pPr>
        <w:jc w:val="center"/>
        <w:rPr>
          <w:rFonts w:ascii="仿宋_GB2312" w:eastAsia="仿宋_GB2312" w:hAnsiTheme="minorEastAsia"/>
          <w:b/>
          <w:sz w:val="28"/>
          <w:szCs w:val="28"/>
        </w:rPr>
      </w:pPr>
    </w:p>
    <w:p w:rsidR="00263C38" w:rsidRDefault="00134912">
      <w:pPr>
        <w:jc w:val="center"/>
        <w:rPr>
          <w:rFonts w:ascii="仿宋_GB2312" w:eastAsia="仿宋_GB2312" w:hAnsiTheme="minorEastAsia"/>
          <w:b/>
          <w:sz w:val="36"/>
          <w:szCs w:val="36"/>
        </w:rPr>
      </w:pPr>
      <w:r>
        <w:rPr>
          <w:rFonts w:ascii="仿宋_GB2312" w:eastAsia="仿宋_GB2312" w:hAnsiTheme="minorEastAsia" w:hint="eastAsia"/>
          <w:b/>
          <w:sz w:val="36"/>
          <w:szCs w:val="36"/>
        </w:rPr>
        <w:t>从化区“美穗”杯科技创意设计大赛</w:t>
      </w:r>
    </w:p>
    <w:p w:rsidR="00263C38" w:rsidRDefault="00134912">
      <w:pPr>
        <w:jc w:val="center"/>
        <w:rPr>
          <w:rFonts w:ascii="仿宋_GB2312" w:eastAsia="仿宋_GB2312" w:hAnsiTheme="minorEastAsia"/>
          <w:b/>
          <w:sz w:val="36"/>
          <w:szCs w:val="36"/>
        </w:rPr>
      </w:pPr>
      <w:r>
        <w:rPr>
          <w:rFonts w:ascii="仿宋_GB2312" w:eastAsia="仿宋_GB2312" w:hAnsiTheme="minorEastAsia" w:hint="eastAsia"/>
          <w:b/>
          <w:sz w:val="36"/>
          <w:szCs w:val="36"/>
        </w:rPr>
        <w:t>方  案</w:t>
      </w:r>
    </w:p>
    <w:p w:rsidR="00263C38" w:rsidRDefault="00263C38">
      <w:pPr>
        <w:rPr>
          <w:rFonts w:ascii="仿宋_GB2312" w:eastAsia="仿宋_GB2312"/>
          <w:b/>
          <w:sz w:val="32"/>
          <w:szCs w:val="32"/>
        </w:rPr>
      </w:pPr>
    </w:p>
    <w:p w:rsidR="00263C38" w:rsidRDefault="00134912" w:rsidP="001262F9">
      <w:pPr>
        <w:pStyle w:val="10"/>
        <w:numPr>
          <w:ilvl w:val="0"/>
          <w:numId w:val="1"/>
        </w:numPr>
        <w:spacing w:line="400" w:lineRule="exact"/>
        <w:ind w:firstLineChars="0"/>
        <w:rPr>
          <w:rStyle w:val="a6"/>
          <w:rFonts w:ascii="仿宋_GB2312" w:eastAsia="仿宋_GB2312" w:hAnsi="华文仿宋"/>
          <w:sz w:val="28"/>
          <w:szCs w:val="28"/>
        </w:rPr>
      </w:pPr>
      <w:r>
        <w:rPr>
          <w:rStyle w:val="a6"/>
          <w:rFonts w:ascii="仿宋_GB2312" w:eastAsia="仿宋_GB2312" w:hAnsi="华文仿宋" w:hint="eastAsia"/>
          <w:sz w:val="28"/>
          <w:szCs w:val="28"/>
        </w:rPr>
        <w:t>主题</w:t>
      </w:r>
    </w:p>
    <w:p w:rsidR="00263C38" w:rsidRDefault="00134912" w:rsidP="001262F9">
      <w:pPr>
        <w:spacing w:line="400" w:lineRule="exact"/>
        <w:ind w:left="562"/>
        <w:rPr>
          <w:rStyle w:val="a6"/>
          <w:rFonts w:ascii="仿宋_GB2312" w:eastAsia="仿宋_GB2312" w:hAnsi="华文仿宋"/>
          <w:sz w:val="28"/>
          <w:szCs w:val="28"/>
        </w:rPr>
      </w:pPr>
      <w:r>
        <w:rPr>
          <w:rStyle w:val="a6"/>
          <w:rFonts w:ascii="仿宋_GB2312" w:eastAsia="仿宋_GB2312" w:hAnsi="华文仿宋" w:hint="eastAsia"/>
          <w:b w:val="0"/>
          <w:sz w:val="28"/>
          <w:szCs w:val="28"/>
        </w:rPr>
        <w:t>弘扬工匠精神，打造技能强国</w:t>
      </w:r>
    </w:p>
    <w:p w:rsidR="00263C38" w:rsidRDefault="00134912" w:rsidP="001262F9">
      <w:pPr>
        <w:pStyle w:val="10"/>
        <w:numPr>
          <w:ilvl w:val="0"/>
          <w:numId w:val="1"/>
        </w:numPr>
        <w:spacing w:line="400" w:lineRule="exact"/>
        <w:ind w:firstLineChars="0"/>
        <w:rPr>
          <w:rStyle w:val="a6"/>
          <w:rFonts w:ascii="仿宋_GB2312" w:eastAsia="仿宋_GB2312" w:hAnsi="华文仿宋"/>
          <w:sz w:val="28"/>
          <w:szCs w:val="28"/>
        </w:rPr>
      </w:pPr>
      <w:r>
        <w:rPr>
          <w:rStyle w:val="a6"/>
          <w:rFonts w:ascii="仿宋_GB2312" w:eastAsia="仿宋_GB2312" w:hAnsi="华文仿宋" w:hint="eastAsia"/>
          <w:sz w:val="28"/>
          <w:szCs w:val="28"/>
        </w:rPr>
        <w:t>目的</w:t>
      </w:r>
    </w:p>
    <w:p w:rsidR="00263C38" w:rsidRDefault="00134912" w:rsidP="001262F9">
      <w:pPr>
        <w:spacing w:line="400" w:lineRule="exact"/>
        <w:ind w:firstLineChars="200" w:firstLine="560"/>
        <w:rPr>
          <w:rFonts w:ascii="仿宋_GB2312" w:eastAsia="仿宋_GB2312" w:hAnsi="华文仿宋"/>
          <w:sz w:val="28"/>
          <w:szCs w:val="28"/>
        </w:rPr>
      </w:pPr>
      <w:r>
        <w:rPr>
          <w:rStyle w:val="a6"/>
          <w:rFonts w:ascii="仿宋_GB2312" w:eastAsia="仿宋_GB2312" w:hAnsi="华文仿宋" w:hint="eastAsia"/>
          <w:b w:val="0"/>
          <w:sz w:val="28"/>
          <w:szCs w:val="28"/>
        </w:rPr>
        <w:t>进一步推动我区科技创新文化创意发展，营造大众创业、万众创新的良好氛围；搭建“政-校-企”合作平台，促进校地融合，建设协同育人的良好机制。</w:t>
      </w:r>
    </w:p>
    <w:p w:rsidR="00263C38" w:rsidRDefault="00134912" w:rsidP="001262F9">
      <w:pPr>
        <w:spacing w:line="400" w:lineRule="exact"/>
        <w:ind w:firstLineChars="200" w:firstLine="562"/>
        <w:rPr>
          <w:rStyle w:val="a6"/>
          <w:rFonts w:ascii="仿宋_GB2312" w:eastAsia="仿宋_GB2312" w:hAnsi="华文仿宋"/>
          <w:sz w:val="28"/>
          <w:szCs w:val="28"/>
        </w:rPr>
      </w:pPr>
      <w:r>
        <w:rPr>
          <w:rStyle w:val="a6"/>
          <w:rFonts w:ascii="仿宋_GB2312" w:eastAsia="仿宋_GB2312" w:hAnsi="华文仿宋" w:hint="eastAsia"/>
          <w:sz w:val="28"/>
          <w:szCs w:val="28"/>
        </w:rPr>
        <w:t>三、举办单位</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主办单位：广州市从化区科技工业商务和信息化局</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承办单位：广州市从化区文化创意产业协会</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协办单位：广州市从化区人才储备推荐测评中心  </w:t>
      </w:r>
    </w:p>
    <w:p w:rsidR="00263C38" w:rsidRDefault="00134912" w:rsidP="001262F9">
      <w:pPr>
        <w:spacing w:line="400" w:lineRule="exact"/>
        <w:ind w:firstLineChars="700" w:firstLine="1960"/>
        <w:rPr>
          <w:rFonts w:ascii="仿宋_GB2312" w:eastAsia="仿宋_GB2312" w:hAnsi="华文仿宋"/>
          <w:sz w:val="28"/>
          <w:szCs w:val="28"/>
        </w:rPr>
      </w:pPr>
      <w:r>
        <w:rPr>
          <w:rFonts w:ascii="仿宋_GB2312" w:eastAsia="仿宋_GB2312" w:hAnsi="华文仿宋" w:hint="eastAsia"/>
          <w:sz w:val="28"/>
          <w:szCs w:val="28"/>
        </w:rPr>
        <w:t>从化区</w:t>
      </w:r>
      <w:r w:rsidR="001F09D2">
        <w:rPr>
          <w:rFonts w:ascii="仿宋_GB2312" w:eastAsia="仿宋_GB2312" w:hAnsi="华文仿宋" w:hint="eastAsia"/>
          <w:sz w:val="28"/>
          <w:szCs w:val="28"/>
        </w:rPr>
        <w:t>高校创新创业联盟</w:t>
      </w:r>
    </w:p>
    <w:p w:rsidR="001F09D2" w:rsidRPr="001F09D2" w:rsidRDefault="001F09D2" w:rsidP="001262F9">
      <w:pPr>
        <w:spacing w:line="400" w:lineRule="exact"/>
        <w:ind w:firstLineChars="700" w:firstLine="1960"/>
        <w:rPr>
          <w:rFonts w:ascii="仿宋_GB2312" w:eastAsia="仿宋_GB2312" w:hAnsi="华文仿宋"/>
          <w:sz w:val="28"/>
          <w:szCs w:val="28"/>
        </w:rPr>
      </w:pPr>
      <w:r w:rsidRPr="001F09D2">
        <w:rPr>
          <w:rStyle w:val="a6"/>
          <w:rFonts w:ascii="仿宋_GB2312" w:eastAsia="仿宋_GB2312" w:hAnsi="华文中宋" w:hint="eastAsia"/>
          <w:b w:val="0"/>
          <w:color w:val="000000" w:themeColor="text1"/>
          <w:sz w:val="28"/>
          <w:szCs w:val="28"/>
        </w:rPr>
        <w:t>广东水利电力职业技术学院建筑与环境工程系</w:t>
      </w:r>
    </w:p>
    <w:p w:rsidR="00263C38" w:rsidRDefault="00134912" w:rsidP="001262F9">
      <w:pPr>
        <w:spacing w:line="400" w:lineRule="exact"/>
        <w:ind w:firstLine="564"/>
        <w:rPr>
          <w:rFonts w:ascii="仿宋_GB2312" w:eastAsia="仿宋_GB2312" w:hAnsi="华文仿宋"/>
          <w:sz w:val="28"/>
          <w:szCs w:val="28"/>
        </w:rPr>
      </w:pPr>
      <w:r>
        <w:rPr>
          <w:rFonts w:ascii="仿宋_GB2312" w:eastAsia="仿宋_GB2312" w:hAnsi="华文仿宋" w:hint="eastAsia"/>
          <w:sz w:val="28"/>
          <w:szCs w:val="28"/>
        </w:rPr>
        <w:t>技术支持: 广东美穗建材科技有限公司</w:t>
      </w:r>
    </w:p>
    <w:p w:rsidR="00263C38" w:rsidRDefault="00134912" w:rsidP="001262F9">
      <w:pPr>
        <w:spacing w:line="400" w:lineRule="exact"/>
        <w:ind w:firstLine="564"/>
        <w:rPr>
          <w:rFonts w:ascii="仿宋_GB2312" w:eastAsia="仿宋_GB2312" w:hAnsi="华文仿宋"/>
          <w:sz w:val="28"/>
          <w:szCs w:val="28"/>
        </w:rPr>
      </w:pPr>
      <w:r>
        <w:rPr>
          <w:rFonts w:ascii="仿宋_GB2312" w:eastAsia="仿宋_GB2312" w:hAnsi="华文仿宋" w:hint="eastAsia"/>
          <w:sz w:val="28"/>
          <w:szCs w:val="28"/>
        </w:rPr>
        <w:t xml:space="preserve">          广东广美建筑装饰研究院</w:t>
      </w:r>
    </w:p>
    <w:p w:rsidR="00263C38" w:rsidRDefault="00134912" w:rsidP="001262F9">
      <w:pPr>
        <w:spacing w:line="400" w:lineRule="exact"/>
        <w:ind w:firstLineChars="200" w:firstLine="562"/>
        <w:rPr>
          <w:rStyle w:val="a6"/>
          <w:rFonts w:ascii="仿宋_GB2312" w:eastAsia="仿宋_GB2312" w:hAnsi="华文仿宋"/>
          <w:sz w:val="28"/>
          <w:szCs w:val="28"/>
        </w:rPr>
      </w:pPr>
      <w:r>
        <w:rPr>
          <w:rStyle w:val="a6"/>
          <w:rFonts w:ascii="仿宋_GB2312" w:eastAsia="仿宋_GB2312" w:hAnsi="华文仿宋" w:hint="eastAsia"/>
          <w:sz w:val="28"/>
          <w:szCs w:val="28"/>
        </w:rPr>
        <w:t>四、活动对象</w:t>
      </w:r>
    </w:p>
    <w:p w:rsidR="00263C38" w:rsidRDefault="00134912" w:rsidP="001262F9">
      <w:pPr>
        <w:spacing w:line="400" w:lineRule="exact"/>
        <w:ind w:firstLineChars="200" w:firstLine="560"/>
        <w:rPr>
          <w:rStyle w:val="a6"/>
          <w:rFonts w:ascii="仿宋_GB2312" w:eastAsia="仿宋_GB2312" w:hAnsi="华文仿宋"/>
          <w:b w:val="0"/>
          <w:bCs w:val="0"/>
          <w:sz w:val="28"/>
          <w:szCs w:val="28"/>
        </w:rPr>
      </w:pPr>
      <w:r>
        <w:rPr>
          <w:rStyle w:val="a6"/>
          <w:rFonts w:ascii="仿宋_GB2312" w:eastAsia="仿宋_GB2312" w:hAnsi="华文仿宋" w:hint="eastAsia"/>
          <w:b w:val="0"/>
          <w:sz w:val="28"/>
          <w:szCs w:val="28"/>
        </w:rPr>
        <w:t>驻从化各高校在校大学生、教师；各设计公司、设计工作者等。</w:t>
      </w:r>
    </w:p>
    <w:p w:rsidR="00263C38" w:rsidRDefault="00134912" w:rsidP="001262F9">
      <w:pPr>
        <w:spacing w:line="400" w:lineRule="exact"/>
        <w:ind w:firstLineChars="200" w:firstLine="562"/>
        <w:rPr>
          <w:rStyle w:val="a6"/>
          <w:rFonts w:ascii="仿宋_GB2312" w:eastAsia="仿宋_GB2312" w:hAnsi="华文仿宋"/>
          <w:sz w:val="28"/>
          <w:szCs w:val="28"/>
        </w:rPr>
      </w:pPr>
      <w:r>
        <w:rPr>
          <w:rStyle w:val="a6"/>
          <w:rFonts w:ascii="仿宋_GB2312" w:eastAsia="仿宋_GB2312" w:hAnsi="华文仿宋" w:hint="eastAsia"/>
          <w:sz w:val="28"/>
          <w:szCs w:val="28"/>
        </w:rPr>
        <w:t>五、活动形式</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本次比赛不收取参赛选手任何费用。大赛以技术支持单位广东美穗建材科技有限公司提出的竞赛规则进行比赛，采取网络投稿、集中评审的形式进行竞赛，具体竞赛要求见参赛细则。</w:t>
      </w:r>
    </w:p>
    <w:p w:rsidR="00263C38" w:rsidRDefault="00134912" w:rsidP="001262F9">
      <w:pPr>
        <w:spacing w:line="400" w:lineRule="exact"/>
        <w:ind w:firstLineChars="200" w:firstLine="562"/>
        <w:rPr>
          <w:rFonts w:ascii="仿宋_GB2312" w:eastAsia="仿宋_GB2312" w:hAnsi="华文仿宋"/>
          <w:b/>
          <w:sz w:val="28"/>
          <w:szCs w:val="28"/>
        </w:rPr>
      </w:pPr>
      <w:r>
        <w:rPr>
          <w:rFonts w:ascii="仿宋_GB2312" w:eastAsia="仿宋_GB2312" w:hAnsi="华文仿宋" w:hint="eastAsia"/>
          <w:b/>
          <w:sz w:val="28"/>
          <w:szCs w:val="28"/>
        </w:rPr>
        <w:t>六、参赛时间</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2017年</w:t>
      </w:r>
      <w:r w:rsidR="00E937D8">
        <w:rPr>
          <w:rFonts w:ascii="仿宋_GB2312" w:eastAsia="仿宋_GB2312" w:hAnsi="华文仿宋" w:hint="eastAsia"/>
          <w:sz w:val="28"/>
          <w:szCs w:val="28"/>
        </w:rPr>
        <w:t>4</w:t>
      </w:r>
      <w:r>
        <w:rPr>
          <w:rFonts w:ascii="仿宋_GB2312" w:eastAsia="仿宋_GB2312" w:hAnsi="华文仿宋" w:hint="eastAsia"/>
          <w:sz w:val="28"/>
          <w:szCs w:val="28"/>
        </w:rPr>
        <w:t>月</w:t>
      </w:r>
      <w:r w:rsidR="00E937D8">
        <w:rPr>
          <w:rFonts w:ascii="仿宋_GB2312" w:eastAsia="仿宋_GB2312" w:hAnsi="华文仿宋" w:hint="eastAsia"/>
          <w:sz w:val="28"/>
          <w:szCs w:val="28"/>
        </w:rPr>
        <w:t>8</w:t>
      </w:r>
      <w:r>
        <w:rPr>
          <w:rFonts w:ascii="仿宋_GB2312" w:eastAsia="仿宋_GB2312" w:hAnsi="华文仿宋" w:hint="eastAsia"/>
          <w:sz w:val="28"/>
          <w:szCs w:val="28"/>
        </w:rPr>
        <w:t>日 — 2017年</w:t>
      </w:r>
      <w:r w:rsidR="00E937D8">
        <w:rPr>
          <w:rFonts w:ascii="仿宋_GB2312" w:eastAsia="仿宋_GB2312" w:hAnsi="华文仿宋" w:hint="eastAsia"/>
          <w:sz w:val="28"/>
          <w:szCs w:val="28"/>
        </w:rPr>
        <w:t>5</w:t>
      </w:r>
      <w:r>
        <w:rPr>
          <w:rFonts w:ascii="仿宋_GB2312" w:eastAsia="仿宋_GB2312" w:hAnsi="华文仿宋" w:hint="eastAsia"/>
          <w:sz w:val="28"/>
          <w:szCs w:val="28"/>
        </w:rPr>
        <w:t>月</w:t>
      </w:r>
      <w:r w:rsidR="00E937D8">
        <w:rPr>
          <w:rFonts w:ascii="仿宋_GB2312" w:eastAsia="仿宋_GB2312" w:hAnsi="华文仿宋" w:hint="eastAsia"/>
          <w:sz w:val="28"/>
          <w:szCs w:val="28"/>
        </w:rPr>
        <w:t>31</w:t>
      </w:r>
      <w:r>
        <w:rPr>
          <w:rFonts w:ascii="仿宋_GB2312" w:eastAsia="仿宋_GB2312" w:hAnsi="华文仿宋" w:hint="eastAsia"/>
          <w:sz w:val="28"/>
          <w:szCs w:val="28"/>
        </w:rPr>
        <w:t>日</w:t>
      </w:r>
    </w:p>
    <w:p w:rsidR="00263C38" w:rsidRDefault="00134912" w:rsidP="001262F9">
      <w:pPr>
        <w:spacing w:line="400" w:lineRule="exact"/>
        <w:ind w:firstLineChars="200" w:firstLine="562"/>
        <w:rPr>
          <w:rStyle w:val="a6"/>
          <w:rFonts w:ascii="仿宋_GB2312" w:eastAsia="仿宋_GB2312" w:hAnsi="华文仿宋"/>
          <w:sz w:val="28"/>
          <w:szCs w:val="28"/>
        </w:rPr>
      </w:pPr>
      <w:r>
        <w:rPr>
          <w:rStyle w:val="a6"/>
          <w:rFonts w:ascii="仿宋_GB2312" w:eastAsia="仿宋_GB2312" w:hAnsi="华文仿宋" w:hint="eastAsia"/>
          <w:sz w:val="28"/>
          <w:szCs w:val="28"/>
        </w:rPr>
        <w:t>七、参赛组别及竞赛项目</w:t>
      </w:r>
    </w:p>
    <w:p w:rsidR="00263C38" w:rsidRDefault="00134912" w:rsidP="001262F9">
      <w:pPr>
        <w:spacing w:line="400" w:lineRule="exact"/>
        <w:ind w:firstLineChars="200" w:firstLine="562"/>
        <w:rPr>
          <w:rFonts w:ascii="仿宋_GB2312" w:eastAsia="仿宋_GB2312"/>
          <w:b/>
          <w:sz w:val="28"/>
          <w:szCs w:val="28"/>
        </w:rPr>
      </w:pPr>
      <w:r>
        <w:rPr>
          <w:rFonts w:ascii="仿宋_GB2312" w:eastAsia="仿宋_GB2312" w:hint="eastAsia"/>
          <w:b/>
          <w:sz w:val="28"/>
          <w:szCs w:val="28"/>
        </w:rPr>
        <w:t>（一）参赛对象</w:t>
      </w:r>
    </w:p>
    <w:p w:rsidR="00263C38" w:rsidRDefault="00134912" w:rsidP="001262F9">
      <w:pPr>
        <w:spacing w:line="400" w:lineRule="exact"/>
        <w:ind w:firstLineChars="200" w:firstLine="560"/>
        <w:rPr>
          <w:rFonts w:ascii="仿宋_GB2312" w:eastAsia="仿宋_GB2312" w:hAnsi="宋体"/>
          <w:sz w:val="28"/>
          <w:szCs w:val="28"/>
        </w:rPr>
      </w:pPr>
      <w:r>
        <w:rPr>
          <w:rFonts w:ascii="仿宋_GB2312" w:eastAsia="仿宋_GB2312" w:hint="eastAsia"/>
          <w:sz w:val="28"/>
          <w:szCs w:val="28"/>
        </w:rPr>
        <w:t>高校教师、在校大学生、独立设计师</w:t>
      </w:r>
      <w:r>
        <w:rPr>
          <w:rFonts w:ascii="仿宋_GB2312" w:eastAsia="仿宋_GB2312" w:hAnsi="宋体" w:hint="eastAsia"/>
          <w:sz w:val="28"/>
          <w:szCs w:val="28"/>
        </w:rPr>
        <w:t>及各设计公司的设计师等。</w:t>
      </w:r>
    </w:p>
    <w:p w:rsidR="00263C38" w:rsidRDefault="00134912" w:rsidP="001262F9">
      <w:pPr>
        <w:spacing w:line="400" w:lineRule="exact"/>
        <w:ind w:firstLineChars="200" w:firstLine="562"/>
        <w:rPr>
          <w:rFonts w:ascii="仿宋_GB2312" w:eastAsia="仿宋_GB2312" w:hAnsi="宋体"/>
          <w:b/>
          <w:sz w:val="28"/>
          <w:szCs w:val="28"/>
        </w:rPr>
      </w:pPr>
      <w:r>
        <w:rPr>
          <w:rFonts w:ascii="仿宋_GB2312" w:eastAsia="仿宋_GB2312" w:hAnsi="宋体" w:hint="eastAsia"/>
          <w:b/>
          <w:sz w:val="28"/>
          <w:szCs w:val="28"/>
        </w:rPr>
        <w:t>（二）竞赛项目</w:t>
      </w:r>
    </w:p>
    <w:p w:rsidR="00263C38" w:rsidRDefault="00134912" w:rsidP="001262F9">
      <w:pPr>
        <w:spacing w:line="400" w:lineRule="exact"/>
        <w:ind w:firstLineChars="200" w:firstLine="560"/>
        <w:rPr>
          <w:rFonts w:ascii="仿宋_GB2312" w:eastAsia="仿宋_GB2312" w:hAnsi="宋体"/>
          <w:sz w:val="28"/>
          <w:szCs w:val="28"/>
        </w:rPr>
      </w:pPr>
      <w:r>
        <w:rPr>
          <w:rFonts w:ascii="仿宋_GB2312" w:eastAsia="仿宋_GB2312" w:hAnsi="宋体" w:hint="eastAsia"/>
          <w:sz w:val="28"/>
          <w:szCs w:val="28"/>
        </w:rPr>
        <w:t>主题</w:t>
      </w:r>
      <w:r>
        <w:rPr>
          <w:rFonts w:ascii="仿宋_GB2312" w:eastAsia="仿宋_GB2312" w:hAnsi="宋体"/>
          <w:sz w:val="28"/>
          <w:szCs w:val="28"/>
        </w:rPr>
        <w:t>：</w:t>
      </w:r>
      <w:r>
        <w:rPr>
          <w:rFonts w:ascii="仿宋_GB2312" w:eastAsia="仿宋_GB2312" w:hAnsi="宋体" w:hint="eastAsia"/>
          <w:sz w:val="28"/>
          <w:szCs w:val="28"/>
        </w:rPr>
        <w:t>GRG天花/墙板/灯槽创意设计</w:t>
      </w:r>
    </w:p>
    <w:p w:rsidR="00263C38" w:rsidRDefault="00134912" w:rsidP="001262F9">
      <w:pPr>
        <w:spacing w:line="400" w:lineRule="exact"/>
        <w:ind w:firstLineChars="200" w:firstLine="560"/>
        <w:rPr>
          <w:rFonts w:ascii="仿宋_GB2312" w:eastAsia="仿宋_GB2312" w:hAnsi="宋体"/>
          <w:sz w:val="28"/>
          <w:szCs w:val="28"/>
        </w:rPr>
      </w:pPr>
      <w:r>
        <w:rPr>
          <w:rFonts w:ascii="仿宋_GB2312" w:eastAsia="仿宋_GB2312" w:hAnsi="宋体" w:hint="eastAsia"/>
          <w:sz w:val="28"/>
          <w:szCs w:val="28"/>
        </w:rPr>
        <w:t>A组三项:无机(高晶)复合天花～</w:t>
      </w:r>
      <w:r>
        <w:rPr>
          <w:rFonts w:ascii="仿宋_GB2312" w:eastAsia="仿宋_GB2312" w:hAnsi="宋体"/>
          <w:sz w:val="28"/>
          <w:szCs w:val="28"/>
        </w:rPr>
        <w:t>吸音</w:t>
      </w:r>
      <w:r>
        <w:rPr>
          <w:rFonts w:ascii="仿宋_GB2312" w:eastAsia="仿宋_GB2312" w:hAnsi="宋体" w:hint="eastAsia"/>
          <w:sz w:val="28"/>
          <w:szCs w:val="28"/>
        </w:rPr>
        <w:t>装饰</w:t>
      </w:r>
      <w:r>
        <w:rPr>
          <w:rFonts w:ascii="仿宋_GB2312" w:eastAsia="仿宋_GB2312" w:hAnsi="宋体"/>
          <w:sz w:val="28"/>
          <w:szCs w:val="28"/>
        </w:rPr>
        <w:t>类天花、</w:t>
      </w:r>
      <w:r>
        <w:rPr>
          <w:rFonts w:ascii="仿宋_GB2312" w:eastAsia="仿宋_GB2312" w:hAnsi="宋体" w:hint="eastAsia"/>
          <w:sz w:val="28"/>
          <w:szCs w:val="28"/>
        </w:rPr>
        <w:t>无机(高晶)</w:t>
      </w:r>
      <w:r>
        <w:rPr>
          <w:rFonts w:ascii="仿宋_GB2312" w:eastAsia="仿宋_GB2312" w:hAnsi="宋体" w:hint="eastAsia"/>
          <w:sz w:val="28"/>
          <w:szCs w:val="28"/>
        </w:rPr>
        <w:lastRenderedPageBreak/>
        <w:t>复合天花～透光</w:t>
      </w:r>
      <w:r>
        <w:rPr>
          <w:rFonts w:ascii="仿宋_GB2312" w:eastAsia="仿宋_GB2312" w:hAnsi="宋体"/>
          <w:sz w:val="28"/>
          <w:szCs w:val="28"/>
        </w:rPr>
        <w:t>类天花</w:t>
      </w:r>
      <w:r>
        <w:rPr>
          <w:rFonts w:ascii="仿宋_GB2312" w:eastAsia="仿宋_GB2312" w:hAnsi="宋体" w:hint="eastAsia"/>
          <w:sz w:val="28"/>
          <w:szCs w:val="28"/>
        </w:rPr>
        <w:t>、</w:t>
      </w:r>
      <w:r>
        <w:rPr>
          <w:rFonts w:ascii="仿宋_GB2312" w:eastAsia="仿宋_GB2312" w:hAnsi="宋体"/>
          <w:sz w:val="28"/>
          <w:szCs w:val="28"/>
        </w:rPr>
        <w:t>无机高强</w:t>
      </w:r>
      <w:r>
        <w:rPr>
          <w:rFonts w:ascii="仿宋_GB2312" w:eastAsia="仿宋_GB2312" w:hAnsi="宋体" w:hint="eastAsia"/>
          <w:sz w:val="28"/>
          <w:szCs w:val="28"/>
        </w:rPr>
        <w:t>吸声墙板</w:t>
      </w:r>
    </w:p>
    <w:p w:rsidR="00263C38" w:rsidRDefault="00134912" w:rsidP="001262F9">
      <w:pPr>
        <w:spacing w:line="400" w:lineRule="exact"/>
        <w:ind w:firstLineChars="200" w:firstLine="560"/>
        <w:rPr>
          <w:rFonts w:ascii="仿宋_GB2312" w:eastAsia="仿宋_GB2312" w:hAnsi="宋体"/>
          <w:sz w:val="28"/>
          <w:szCs w:val="28"/>
        </w:rPr>
      </w:pPr>
      <w:r>
        <w:rPr>
          <w:rFonts w:ascii="仿宋_GB2312" w:eastAsia="仿宋_GB2312" w:hAnsi="宋体" w:hint="eastAsia"/>
          <w:sz w:val="28"/>
          <w:szCs w:val="28"/>
        </w:rPr>
        <w:t>B组</w:t>
      </w:r>
      <w:r>
        <w:rPr>
          <w:rFonts w:ascii="仿宋_GB2312" w:eastAsia="仿宋_GB2312" w:hAnsi="宋体"/>
          <w:sz w:val="28"/>
          <w:szCs w:val="28"/>
        </w:rPr>
        <w:t>两项：</w:t>
      </w:r>
      <w:r>
        <w:rPr>
          <w:rFonts w:ascii="仿宋_GB2312" w:eastAsia="仿宋_GB2312" w:hAnsi="宋体" w:hint="eastAsia"/>
          <w:sz w:val="28"/>
          <w:szCs w:val="28"/>
        </w:rPr>
        <w:t>无机(高晶)复合天花～纹理装饰</w:t>
      </w:r>
      <w:r>
        <w:rPr>
          <w:rFonts w:ascii="仿宋_GB2312" w:eastAsia="仿宋_GB2312" w:hAnsi="宋体"/>
          <w:sz w:val="28"/>
          <w:szCs w:val="28"/>
        </w:rPr>
        <w:t>类天花</w:t>
      </w:r>
      <w:r>
        <w:rPr>
          <w:rFonts w:ascii="仿宋_GB2312" w:eastAsia="仿宋_GB2312" w:hAnsi="宋体" w:hint="eastAsia"/>
          <w:sz w:val="28"/>
          <w:szCs w:val="28"/>
        </w:rPr>
        <w:t>、</w:t>
      </w:r>
      <w:r>
        <w:rPr>
          <w:rFonts w:ascii="仿宋_GB2312" w:eastAsia="仿宋_GB2312" w:hAnsi="宋体"/>
          <w:sz w:val="28"/>
          <w:szCs w:val="28"/>
        </w:rPr>
        <w:t>装饰</w:t>
      </w:r>
      <w:r>
        <w:rPr>
          <w:rFonts w:ascii="仿宋_GB2312" w:eastAsia="仿宋_GB2312" w:hAnsi="宋体" w:hint="eastAsia"/>
          <w:sz w:val="28"/>
          <w:szCs w:val="28"/>
        </w:rPr>
        <w:t>墙</w:t>
      </w:r>
      <w:r>
        <w:rPr>
          <w:rFonts w:ascii="仿宋_GB2312" w:eastAsia="仿宋_GB2312" w:hAnsi="宋体"/>
          <w:sz w:val="28"/>
          <w:szCs w:val="28"/>
        </w:rPr>
        <w:t>板</w:t>
      </w:r>
      <w:r>
        <w:rPr>
          <w:rFonts w:ascii="仿宋_GB2312" w:eastAsia="仿宋_GB2312" w:hAnsi="宋体" w:hint="eastAsia"/>
          <w:sz w:val="28"/>
          <w:szCs w:val="28"/>
        </w:rPr>
        <w:t>（与背景墙）</w:t>
      </w:r>
    </w:p>
    <w:p w:rsidR="00263C38" w:rsidRDefault="00134912" w:rsidP="001262F9">
      <w:pPr>
        <w:spacing w:line="400" w:lineRule="exact"/>
        <w:ind w:firstLineChars="200" w:firstLine="560"/>
        <w:rPr>
          <w:rFonts w:ascii="仿宋_GB2312" w:eastAsia="仿宋_GB2312" w:hAnsi="宋体"/>
          <w:sz w:val="28"/>
          <w:szCs w:val="28"/>
        </w:rPr>
      </w:pPr>
      <w:r>
        <w:rPr>
          <w:rFonts w:ascii="仿宋_GB2312" w:eastAsia="仿宋_GB2312" w:hAnsi="宋体" w:hint="eastAsia"/>
          <w:sz w:val="28"/>
          <w:szCs w:val="28"/>
        </w:rPr>
        <w:t>C组一项：艺术灯槽</w:t>
      </w:r>
    </w:p>
    <w:p w:rsidR="00263C38" w:rsidRDefault="00134912" w:rsidP="001262F9">
      <w:pPr>
        <w:spacing w:line="400" w:lineRule="exact"/>
        <w:ind w:firstLineChars="200" w:firstLine="562"/>
        <w:rPr>
          <w:rFonts w:ascii="仿宋_GB2312" w:eastAsia="仿宋_GB2312"/>
          <w:b/>
          <w:sz w:val="28"/>
          <w:szCs w:val="28"/>
        </w:rPr>
      </w:pPr>
      <w:r>
        <w:rPr>
          <w:rFonts w:ascii="仿宋_GB2312" w:eastAsia="仿宋_GB2312" w:hint="eastAsia"/>
          <w:b/>
          <w:sz w:val="28"/>
          <w:szCs w:val="28"/>
        </w:rPr>
        <w:t>说明：作品提交最低</w:t>
      </w:r>
      <w:r>
        <w:rPr>
          <w:rFonts w:ascii="仿宋_GB2312" w:eastAsia="仿宋_GB2312"/>
          <w:b/>
          <w:sz w:val="28"/>
          <w:szCs w:val="28"/>
        </w:rPr>
        <w:t>量为</w:t>
      </w:r>
      <w:r>
        <w:rPr>
          <w:rFonts w:ascii="仿宋_GB2312" w:eastAsia="仿宋_GB2312" w:hint="eastAsia"/>
          <w:b/>
          <w:sz w:val="28"/>
          <w:szCs w:val="28"/>
        </w:rPr>
        <w:t>A、B、C组</w:t>
      </w:r>
      <w:r>
        <w:rPr>
          <w:rFonts w:ascii="仿宋_GB2312" w:eastAsia="仿宋_GB2312"/>
          <w:b/>
          <w:sz w:val="28"/>
          <w:szCs w:val="28"/>
        </w:rPr>
        <w:t>各</w:t>
      </w:r>
      <w:r>
        <w:rPr>
          <w:rFonts w:ascii="仿宋_GB2312" w:eastAsia="仿宋_GB2312" w:hint="eastAsia"/>
          <w:b/>
          <w:sz w:val="28"/>
          <w:szCs w:val="28"/>
        </w:rPr>
        <w:t>组任</w:t>
      </w:r>
      <w:r>
        <w:rPr>
          <w:rFonts w:ascii="仿宋_GB2312" w:eastAsia="仿宋_GB2312"/>
          <w:b/>
          <w:sz w:val="28"/>
          <w:szCs w:val="28"/>
        </w:rPr>
        <w:t>选一个</w:t>
      </w:r>
      <w:r>
        <w:rPr>
          <w:rFonts w:ascii="仿宋_GB2312" w:eastAsia="仿宋_GB2312" w:hint="eastAsia"/>
          <w:b/>
          <w:sz w:val="28"/>
          <w:szCs w:val="28"/>
        </w:rPr>
        <w:t>项目作为一个作品</w:t>
      </w:r>
      <w:r>
        <w:rPr>
          <w:rFonts w:ascii="仿宋_GB2312" w:eastAsia="仿宋_GB2312"/>
          <w:b/>
          <w:sz w:val="28"/>
          <w:szCs w:val="28"/>
        </w:rPr>
        <w:t>组合</w:t>
      </w:r>
      <w:r>
        <w:rPr>
          <w:rFonts w:ascii="仿宋_GB2312" w:eastAsia="仿宋_GB2312" w:hint="eastAsia"/>
          <w:b/>
          <w:sz w:val="28"/>
          <w:szCs w:val="28"/>
        </w:rPr>
        <w:t>;最多量</w:t>
      </w:r>
      <w:r>
        <w:rPr>
          <w:rFonts w:ascii="仿宋_GB2312" w:eastAsia="仿宋_GB2312"/>
          <w:b/>
          <w:sz w:val="28"/>
          <w:szCs w:val="28"/>
        </w:rPr>
        <w:t>不限</w:t>
      </w:r>
      <w:r>
        <w:rPr>
          <w:rFonts w:ascii="仿宋_GB2312" w:eastAsia="仿宋_GB2312" w:hint="eastAsia"/>
          <w:b/>
          <w:sz w:val="28"/>
          <w:szCs w:val="28"/>
        </w:rPr>
        <w:t>。竞赛项目的技术、规格等要求详见附件</w:t>
      </w:r>
    </w:p>
    <w:p w:rsidR="00263C38" w:rsidRDefault="00134912" w:rsidP="001262F9">
      <w:pPr>
        <w:spacing w:line="400" w:lineRule="exact"/>
        <w:ind w:firstLineChars="200" w:firstLine="562"/>
        <w:rPr>
          <w:rFonts w:ascii="仿宋_GB2312" w:eastAsia="仿宋_GB2312" w:hAnsi="华文仿宋"/>
          <w:b/>
          <w:sz w:val="28"/>
          <w:szCs w:val="28"/>
        </w:rPr>
      </w:pPr>
      <w:r>
        <w:rPr>
          <w:rFonts w:ascii="仿宋_GB2312" w:eastAsia="仿宋_GB2312" w:hAnsi="华文仿宋" w:hint="eastAsia"/>
          <w:b/>
          <w:sz w:val="28"/>
          <w:szCs w:val="28"/>
        </w:rPr>
        <w:t>八、大赛组织机构设置</w:t>
      </w:r>
    </w:p>
    <w:p w:rsidR="00263C38" w:rsidRDefault="00134912" w:rsidP="001262F9">
      <w:pPr>
        <w:spacing w:line="400" w:lineRule="exact"/>
        <w:ind w:firstLineChars="196" w:firstLine="551"/>
        <w:rPr>
          <w:rFonts w:ascii="仿宋_GB2312" w:eastAsia="仿宋_GB2312" w:hAnsi="华文仿宋"/>
          <w:b/>
          <w:sz w:val="28"/>
          <w:szCs w:val="28"/>
        </w:rPr>
      </w:pPr>
      <w:r>
        <w:rPr>
          <w:rFonts w:ascii="仿宋_GB2312" w:eastAsia="仿宋_GB2312" w:hAnsi="华文仿宋" w:hint="eastAsia"/>
          <w:b/>
          <w:sz w:val="28"/>
          <w:szCs w:val="28"/>
        </w:rPr>
        <w:t>（一）本次大赛设置评委会，组成如下：</w:t>
      </w:r>
    </w:p>
    <w:p w:rsidR="00B23FF1" w:rsidRDefault="00134912" w:rsidP="001262F9">
      <w:pPr>
        <w:spacing w:line="400" w:lineRule="exact"/>
        <w:ind w:firstLineChars="195" w:firstLine="548"/>
        <w:rPr>
          <w:rFonts w:ascii="仿宋_GB2312" w:eastAsia="仿宋_GB2312" w:hAnsi="华文仿宋"/>
          <w:b/>
          <w:sz w:val="28"/>
          <w:szCs w:val="28"/>
        </w:rPr>
      </w:pPr>
      <w:r>
        <w:rPr>
          <w:rFonts w:ascii="仿宋_GB2312" w:eastAsia="仿宋_GB2312" w:hAnsi="华文仿宋" w:hint="eastAsia"/>
          <w:b/>
          <w:sz w:val="28"/>
          <w:szCs w:val="28"/>
        </w:rPr>
        <w:t>评委会</w:t>
      </w:r>
      <w:r w:rsidR="00B23FF1">
        <w:rPr>
          <w:rFonts w:ascii="仿宋_GB2312" w:eastAsia="仿宋_GB2312" w:hAnsi="华文仿宋" w:hint="eastAsia"/>
          <w:b/>
          <w:sz w:val="28"/>
          <w:szCs w:val="28"/>
        </w:rPr>
        <w:t>顾问</w:t>
      </w:r>
      <w:r>
        <w:rPr>
          <w:rFonts w:ascii="仿宋_GB2312" w:eastAsia="仿宋_GB2312" w:hAnsi="华文仿宋" w:hint="eastAsia"/>
          <w:b/>
          <w:sz w:val="28"/>
          <w:szCs w:val="28"/>
        </w:rPr>
        <w:t>：</w:t>
      </w:r>
    </w:p>
    <w:p w:rsidR="00B23FF1" w:rsidRDefault="00B23FF1" w:rsidP="001262F9">
      <w:pPr>
        <w:spacing w:line="400" w:lineRule="exact"/>
        <w:ind w:firstLineChars="195" w:firstLine="546"/>
        <w:rPr>
          <w:rFonts w:ascii="仿宋_GB2312" w:eastAsia="仿宋_GB2312" w:hAnsi="华文仿宋"/>
          <w:sz w:val="28"/>
          <w:szCs w:val="28"/>
        </w:rPr>
      </w:pPr>
      <w:r>
        <w:rPr>
          <w:rFonts w:ascii="仿宋_GB2312" w:eastAsia="仿宋_GB2312" w:hAnsi="华文仿宋" w:hint="eastAsia"/>
          <w:sz w:val="28"/>
          <w:szCs w:val="28"/>
        </w:rPr>
        <w:t>汪稼民</w:t>
      </w:r>
      <w:r w:rsidR="000B0061">
        <w:rPr>
          <w:rFonts w:ascii="仿宋_GB2312" w:eastAsia="仿宋_GB2312" w:hAnsi="华文仿宋" w:hint="eastAsia"/>
          <w:sz w:val="28"/>
          <w:szCs w:val="28"/>
        </w:rPr>
        <w:t xml:space="preserve">  </w:t>
      </w:r>
      <w:r>
        <w:rPr>
          <w:rFonts w:ascii="仿宋_GB2312" w:eastAsia="仿宋_GB2312" w:hAnsi="华文仿宋" w:hint="eastAsia"/>
          <w:sz w:val="28"/>
          <w:szCs w:val="28"/>
        </w:rPr>
        <w:t>广东广美建筑装饰研究院院长</w:t>
      </w:r>
    </w:p>
    <w:p w:rsidR="002624ED" w:rsidRDefault="000B0061" w:rsidP="001262F9">
      <w:pPr>
        <w:spacing w:line="400" w:lineRule="exact"/>
        <w:ind w:firstLineChars="195" w:firstLine="546"/>
        <w:rPr>
          <w:rFonts w:ascii="仿宋_GB2312" w:eastAsia="仿宋_GB2312" w:hAnsi="华文仿宋"/>
          <w:sz w:val="28"/>
          <w:szCs w:val="28"/>
        </w:rPr>
      </w:pPr>
      <w:r>
        <w:rPr>
          <w:rFonts w:ascii="仿宋_GB2312" w:eastAsia="仿宋_GB2312" w:hAnsi="华文仿宋"/>
          <w:sz w:val="28"/>
          <w:szCs w:val="28"/>
        </w:rPr>
        <w:t>刘剑清</w:t>
      </w:r>
      <w:r>
        <w:rPr>
          <w:rFonts w:ascii="仿宋_GB2312" w:eastAsia="仿宋_GB2312" w:hAnsi="华文仿宋" w:hint="eastAsia"/>
          <w:sz w:val="28"/>
          <w:szCs w:val="28"/>
        </w:rPr>
        <w:t xml:space="preserve">  广州南洋理工职业学院副院长</w:t>
      </w:r>
    </w:p>
    <w:p w:rsidR="00B23FF1" w:rsidRDefault="00B23FF1" w:rsidP="001262F9">
      <w:pPr>
        <w:spacing w:line="400" w:lineRule="exact"/>
        <w:ind w:firstLineChars="195" w:firstLine="548"/>
        <w:rPr>
          <w:rFonts w:ascii="仿宋_GB2312" w:eastAsia="仿宋_GB2312" w:hAnsi="华文仿宋"/>
          <w:b/>
          <w:sz w:val="28"/>
          <w:szCs w:val="28"/>
        </w:rPr>
      </w:pPr>
      <w:r>
        <w:rPr>
          <w:rFonts w:ascii="仿宋_GB2312" w:eastAsia="仿宋_GB2312" w:hAnsi="华文仿宋" w:hint="eastAsia"/>
          <w:b/>
          <w:sz w:val="28"/>
          <w:szCs w:val="28"/>
        </w:rPr>
        <w:t>评委会主任：</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何新闻  广州城建职业学院艺术设计学院院长 </w:t>
      </w:r>
    </w:p>
    <w:p w:rsidR="002A5426" w:rsidRDefault="002A5426" w:rsidP="000763A9">
      <w:pPr>
        <w:spacing w:line="400" w:lineRule="exact"/>
        <w:ind w:firstLineChars="200" w:firstLine="560"/>
        <w:rPr>
          <w:rStyle w:val="a6"/>
          <w:rFonts w:ascii="仿宋_GB2312" w:eastAsia="仿宋_GB2312" w:hAnsi="华文中宋"/>
          <w:b w:val="0"/>
          <w:color w:val="000000" w:themeColor="text1"/>
          <w:sz w:val="28"/>
          <w:szCs w:val="28"/>
        </w:rPr>
      </w:pPr>
      <w:r>
        <w:rPr>
          <w:rFonts w:ascii="仿宋_GB2312" w:eastAsia="仿宋_GB2312" w:hAnsi="华文仿宋" w:hint="eastAsia"/>
          <w:sz w:val="28"/>
          <w:szCs w:val="28"/>
        </w:rPr>
        <w:t>曾  燕</w:t>
      </w:r>
      <w:r w:rsidR="000763A9">
        <w:rPr>
          <w:rFonts w:ascii="仿宋_GB2312" w:eastAsia="仿宋_GB2312" w:hAnsi="华文仿宋" w:hint="eastAsia"/>
          <w:sz w:val="28"/>
          <w:szCs w:val="28"/>
        </w:rPr>
        <w:t xml:space="preserve"> </w:t>
      </w:r>
      <w:r>
        <w:rPr>
          <w:rFonts w:ascii="仿宋_GB2312" w:eastAsia="仿宋_GB2312" w:hAnsi="华文仿宋" w:hint="eastAsia"/>
          <w:sz w:val="28"/>
          <w:szCs w:val="28"/>
        </w:rPr>
        <w:t xml:space="preserve"> </w:t>
      </w:r>
      <w:r w:rsidRPr="001F09D2">
        <w:rPr>
          <w:rStyle w:val="a6"/>
          <w:rFonts w:ascii="仿宋_GB2312" w:eastAsia="仿宋_GB2312" w:hAnsi="华文中宋" w:hint="eastAsia"/>
          <w:b w:val="0"/>
          <w:color w:val="000000" w:themeColor="text1"/>
          <w:sz w:val="28"/>
          <w:szCs w:val="28"/>
        </w:rPr>
        <w:t>广东水利电力职业技术学院建筑与环境工程系</w:t>
      </w:r>
      <w:r>
        <w:rPr>
          <w:rStyle w:val="a6"/>
          <w:rFonts w:ascii="仿宋_GB2312" w:eastAsia="仿宋_GB2312" w:hAnsi="华文中宋" w:hint="eastAsia"/>
          <w:b w:val="0"/>
          <w:color w:val="000000" w:themeColor="text1"/>
          <w:sz w:val="28"/>
          <w:szCs w:val="28"/>
        </w:rPr>
        <w:t>系主任</w:t>
      </w:r>
    </w:p>
    <w:p w:rsidR="00263C38" w:rsidRDefault="00134912" w:rsidP="001262F9">
      <w:pPr>
        <w:spacing w:line="400" w:lineRule="exact"/>
        <w:ind w:firstLineChars="200" w:firstLine="562"/>
        <w:rPr>
          <w:rFonts w:ascii="仿宋_GB2312" w:eastAsia="仿宋_GB2312" w:hAnsi="华文仿宋"/>
          <w:b/>
          <w:sz w:val="28"/>
          <w:szCs w:val="28"/>
        </w:rPr>
      </w:pPr>
      <w:r>
        <w:rPr>
          <w:rFonts w:ascii="仿宋_GB2312" w:eastAsia="仿宋_GB2312" w:hAnsi="华文仿宋" w:hint="eastAsia"/>
          <w:b/>
          <w:sz w:val="28"/>
          <w:szCs w:val="28"/>
        </w:rPr>
        <w:t>评委会副主任：</w:t>
      </w:r>
    </w:p>
    <w:p w:rsidR="00E6228B" w:rsidRDefault="00155F78"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余常勇</w:t>
      </w:r>
      <w:r w:rsidR="005D363C">
        <w:rPr>
          <w:rFonts w:ascii="仿宋_GB2312" w:eastAsia="仿宋_GB2312" w:hAnsi="华文仿宋" w:hint="eastAsia"/>
          <w:sz w:val="28"/>
          <w:szCs w:val="28"/>
        </w:rPr>
        <w:t xml:space="preserve">  </w:t>
      </w:r>
      <w:r>
        <w:rPr>
          <w:rFonts w:ascii="仿宋_GB2312" w:eastAsia="仿宋_GB2312" w:hAnsi="华文仿宋" w:hint="eastAsia"/>
          <w:sz w:val="28"/>
          <w:szCs w:val="28"/>
        </w:rPr>
        <w:t>广东美穗建材科技有限公司总经理</w:t>
      </w:r>
    </w:p>
    <w:p w:rsidR="00263C38" w:rsidRDefault="00134912" w:rsidP="001262F9">
      <w:pPr>
        <w:spacing w:line="400" w:lineRule="exact"/>
        <w:ind w:firstLineChars="200" w:firstLine="562"/>
        <w:rPr>
          <w:rFonts w:ascii="仿宋_GB2312" w:eastAsia="仿宋_GB2312" w:hAnsi="华文仿宋"/>
          <w:b/>
          <w:sz w:val="28"/>
          <w:szCs w:val="28"/>
        </w:rPr>
      </w:pPr>
      <w:r>
        <w:rPr>
          <w:rFonts w:ascii="仿宋_GB2312" w:eastAsia="仿宋_GB2312" w:hAnsi="华文仿宋" w:hint="eastAsia"/>
          <w:b/>
          <w:sz w:val="28"/>
          <w:szCs w:val="28"/>
        </w:rPr>
        <w:t>评委会委员：</w:t>
      </w:r>
    </w:p>
    <w:p w:rsidR="0044309C" w:rsidRDefault="0044309C" w:rsidP="001262F9">
      <w:pPr>
        <w:spacing w:line="400" w:lineRule="exact"/>
        <w:ind w:firstLine="570"/>
        <w:rPr>
          <w:rFonts w:ascii="仿宋_GB2312" w:eastAsia="仿宋_GB2312" w:hAnsi="华文仿宋"/>
          <w:sz w:val="28"/>
          <w:szCs w:val="28"/>
        </w:rPr>
      </w:pPr>
      <w:r>
        <w:rPr>
          <w:rFonts w:ascii="仿宋_GB2312" w:eastAsia="仿宋_GB2312" w:hAnsi="华文仿宋" w:hint="eastAsia"/>
          <w:sz w:val="28"/>
          <w:szCs w:val="28"/>
        </w:rPr>
        <w:t>谭瑞枝  从化高校创新人才联盟秘书长</w:t>
      </w:r>
    </w:p>
    <w:p w:rsidR="001E01B0" w:rsidRDefault="001E01B0" w:rsidP="001262F9">
      <w:pPr>
        <w:spacing w:line="400" w:lineRule="exact"/>
        <w:ind w:firstLine="555"/>
        <w:rPr>
          <w:rFonts w:ascii="仿宋_GB2312" w:eastAsia="仿宋_GB2312" w:hAnsi="华文仿宋"/>
          <w:sz w:val="28"/>
          <w:szCs w:val="28"/>
        </w:rPr>
      </w:pPr>
      <w:r>
        <w:rPr>
          <w:rFonts w:ascii="仿宋_GB2312" w:eastAsia="仿宋_GB2312" w:hAnsi="华文仿宋" w:hint="eastAsia"/>
          <w:sz w:val="28"/>
          <w:szCs w:val="28"/>
        </w:rPr>
        <w:t>陈玉中  广州市从化区文化创意产业协会会长</w:t>
      </w:r>
    </w:p>
    <w:p w:rsidR="00976EA1" w:rsidRDefault="001E01B0" w:rsidP="001262F9">
      <w:pPr>
        <w:spacing w:line="400" w:lineRule="exact"/>
        <w:ind w:firstLine="570"/>
        <w:rPr>
          <w:rFonts w:ascii="仿宋_GB2312" w:eastAsia="仿宋_GB2312" w:hAnsi="华文仿宋"/>
          <w:sz w:val="28"/>
          <w:szCs w:val="28"/>
        </w:rPr>
      </w:pPr>
      <w:r>
        <w:rPr>
          <w:rFonts w:ascii="仿宋_GB2312" w:eastAsia="仿宋_GB2312" w:hAnsi="华文仿宋" w:hint="eastAsia"/>
          <w:sz w:val="28"/>
          <w:szCs w:val="28"/>
        </w:rPr>
        <w:t>王如从  广州市佳信壹品装饰工程有限公司总经理</w:t>
      </w:r>
    </w:p>
    <w:p w:rsidR="00263C38" w:rsidRDefault="001E01B0" w:rsidP="001262F9">
      <w:pPr>
        <w:spacing w:line="400" w:lineRule="exact"/>
        <w:ind w:firstLine="570"/>
        <w:rPr>
          <w:rFonts w:ascii="仿宋_GB2312" w:eastAsia="仿宋_GB2312" w:hAnsi="华文仿宋"/>
          <w:sz w:val="28"/>
          <w:szCs w:val="28"/>
        </w:rPr>
      </w:pPr>
      <w:r>
        <w:rPr>
          <w:rFonts w:ascii="仿宋_GB2312" w:eastAsia="仿宋_GB2312" w:hAnsi="华文仿宋" w:hint="eastAsia"/>
          <w:sz w:val="28"/>
          <w:szCs w:val="28"/>
        </w:rPr>
        <w:t>以及</w:t>
      </w:r>
      <w:r w:rsidR="00134912">
        <w:rPr>
          <w:rFonts w:ascii="仿宋_GB2312" w:eastAsia="仿宋_GB2312" w:hAnsi="华文仿宋" w:hint="eastAsia"/>
          <w:sz w:val="28"/>
          <w:szCs w:val="28"/>
        </w:rPr>
        <w:t>由</w:t>
      </w:r>
      <w:r w:rsidR="00134912">
        <w:rPr>
          <w:rFonts w:ascii="仿宋_GB2312" w:eastAsia="仿宋_GB2312" w:hAnsi="华文仿宋"/>
          <w:sz w:val="28"/>
          <w:szCs w:val="28"/>
        </w:rPr>
        <w:t>从化区各高校高级职称教师和相关装饰机构</w:t>
      </w:r>
      <w:r w:rsidR="00134912">
        <w:rPr>
          <w:rFonts w:ascii="仿宋_GB2312" w:eastAsia="仿宋_GB2312" w:hAnsi="华文仿宋" w:hint="eastAsia"/>
          <w:sz w:val="28"/>
          <w:szCs w:val="28"/>
        </w:rPr>
        <w:t>专家</w:t>
      </w:r>
      <w:r w:rsidR="00134912">
        <w:rPr>
          <w:rFonts w:ascii="仿宋_GB2312" w:eastAsia="仿宋_GB2312" w:hAnsi="华文仿宋"/>
          <w:sz w:val="28"/>
          <w:szCs w:val="28"/>
        </w:rPr>
        <w:t>组成</w:t>
      </w:r>
    </w:p>
    <w:p w:rsidR="00263C38" w:rsidRDefault="00134912" w:rsidP="001262F9">
      <w:pPr>
        <w:spacing w:line="400" w:lineRule="exact"/>
        <w:ind w:firstLineChars="200" w:firstLine="562"/>
        <w:rPr>
          <w:rFonts w:ascii="仿宋_GB2312" w:eastAsia="仿宋_GB2312" w:hAnsi="华文仿宋"/>
          <w:b/>
          <w:sz w:val="28"/>
          <w:szCs w:val="28"/>
        </w:rPr>
      </w:pPr>
      <w:r>
        <w:rPr>
          <w:rFonts w:ascii="仿宋_GB2312" w:eastAsia="仿宋_GB2312" w:hAnsi="华文仿宋" w:hint="eastAsia"/>
          <w:b/>
          <w:sz w:val="28"/>
          <w:szCs w:val="28"/>
        </w:rPr>
        <w:t>（二）评委会秘书组</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组  长：  杨国栋    </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副组长：  陈立新    </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 xml:space="preserve">秘  书：  郭楚楚    陈晓燕    </w:t>
      </w:r>
    </w:p>
    <w:p w:rsidR="00263C38" w:rsidRDefault="00134912" w:rsidP="001262F9">
      <w:pPr>
        <w:spacing w:line="400" w:lineRule="exact"/>
        <w:ind w:firstLineChars="200" w:firstLine="562"/>
        <w:rPr>
          <w:rStyle w:val="a6"/>
          <w:rFonts w:ascii="仿宋_GB2312" w:eastAsia="仿宋_GB2312" w:hAnsi="华文仿宋"/>
          <w:sz w:val="28"/>
          <w:szCs w:val="28"/>
        </w:rPr>
      </w:pPr>
      <w:r>
        <w:rPr>
          <w:rStyle w:val="a6"/>
          <w:rFonts w:ascii="仿宋_GB2312" w:eastAsia="仿宋_GB2312" w:hAnsi="华文仿宋" w:hint="eastAsia"/>
          <w:sz w:val="28"/>
          <w:szCs w:val="28"/>
        </w:rPr>
        <w:t>九、作品评比规则</w:t>
      </w:r>
    </w:p>
    <w:p w:rsidR="00263C38" w:rsidRDefault="00134912" w:rsidP="001262F9">
      <w:pPr>
        <w:spacing w:line="400" w:lineRule="exact"/>
        <w:ind w:firstLineChars="200" w:firstLine="560"/>
        <w:rPr>
          <w:rFonts w:ascii="仿宋_GB2312" w:eastAsia="仿宋_GB2312"/>
          <w:sz w:val="28"/>
          <w:szCs w:val="28"/>
        </w:rPr>
      </w:pPr>
      <w:r>
        <w:rPr>
          <w:rFonts w:ascii="仿宋_GB2312" w:eastAsia="仿宋_GB2312" w:hint="eastAsia"/>
          <w:sz w:val="28"/>
          <w:szCs w:val="28"/>
        </w:rPr>
        <w:t>所交参赛作品将由大赛评委按照</w:t>
      </w:r>
      <w:r>
        <w:rPr>
          <w:rFonts w:ascii="仿宋_GB2312" w:eastAsia="仿宋_GB2312" w:hAnsi="华文仿宋" w:cs="宋体" w:hint="eastAsia"/>
          <w:sz w:val="28"/>
          <w:szCs w:val="28"/>
        </w:rPr>
        <w:t>技术规格</w:t>
      </w:r>
      <w:r>
        <w:rPr>
          <w:rFonts w:ascii="仿宋_GB2312" w:eastAsia="仿宋_GB2312" w:hint="eastAsia"/>
          <w:sz w:val="28"/>
          <w:szCs w:val="28"/>
        </w:rPr>
        <w:t>进行公开、</w:t>
      </w:r>
      <w:r>
        <w:rPr>
          <w:rFonts w:ascii="仿宋_GB2312" w:eastAsia="仿宋_GB2312"/>
          <w:sz w:val="28"/>
          <w:szCs w:val="28"/>
        </w:rPr>
        <w:t>公正</w:t>
      </w:r>
      <w:r>
        <w:rPr>
          <w:rFonts w:ascii="仿宋_GB2312" w:eastAsia="仿宋_GB2312" w:hint="eastAsia"/>
          <w:sz w:val="28"/>
          <w:szCs w:val="28"/>
        </w:rPr>
        <w:t>、</w:t>
      </w:r>
      <w:r>
        <w:rPr>
          <w:rFonts w:ascii="仿宋_GB2312" w:eastAsia="仿宋_GB2312"/>
          <w:sz w:val="28"/>
          <w:szCs w:val="28"/>
        </w:rPr>
        <w:t>公平的</w:t>
      </w:r>
      <w:r>
        <w:rPr>
          <w:rFonts w:ascii="仿宋_GB2312" w:eastAsia="仿宋_GB2312" w:hint="eastAsia"/>
          <w:sz w:val="28"/>
          <w:szCs w:val="28"/>
        </w:rPr>
        <w:t>评审。</w:t>
      </w:r>
    </w:p>
    <w:p w:rsidR="00263C38" w:rsidRDefault="00134912" w:rsidP="001262F9">
      <w:pPr>
        <w:spacing w:line="400" w:lineRule="exact"/>
        <w:ind w:firstLineChars="200" w:firstLine="562"/>
        <w:rPr>
          <w:rStyle w:val="a6"/>
          <w:rFonts w:ascii="仿宋_GB2312" w:eastAsia="仿宋_GB2312" w:hAnsi="华文仿宋"/>
          <w:sz w:val="28"/>
          <w:szCs w:val="28"/>
        </w:rPr>
      </w:pPr>
      <w:r>
        <w:rPr>
          <w:rStyle w:val="a6"/>
          <w:rFonts w:ascii="仿宋_GB2312" w:eastAsia="仿宋_GB2312" w:hAnsi="华文仿宋" w:hint="eastAsia"/>
          <w:sz w:val="28"/>
          <w:szCs w:val="28"/>
        </w:rPr>
        <w:t>十、奖项设置</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本次比赛将按照三个竞赛项目分别评奖并由组委会颁发荣誉证书、奖牌、奖金或奖品：</w:t>
      </w:r>
    </w:p>
    <w:p w:rsidR="00263C38" w:rsidRPr="009B6D3F" w:rsidRDefault="00134912" w:rsidP="001262F9">
      <w:pPr>
        <w:spacing w:line="400" w:lineRule="exact"/>
        <w:ind w:firstLineChars="200" w:firstLine="560"/>
        <w:rPr>
          <w:rFonts w:ascii="仿宋_GB2312" w:eastAsia="仿宋_GB2312" w:hAnsi="华文仿宋"/>
          <w:sz w:val="28"/>
          <w:szCs w:val="28"/>
        </w:rPr>
      </w:pPr>
      <w:r w:rsidRPr="009B6D3F">
        <w:rPr>
          <w:rFonts w:ascii="仿宋_GB2312" w:eastAsia="仿宋_GB2312" w:hAnsi="华文仿宋" w:hint="eastAsia"/>
          <w:sz w:val="28"/>
          <w:szCs w:val="28"/>
        </w:rPr>
        <w:t>特等奖1名</w:t>
      </w:r>
      <w:r w:rsidR="008974CD">
        <w:rPr>
          <w:rFonts w:ascii="仿宋_GB2312" w:eastAsia="仿宋_GB2312" w:hAnsi="华文仿宋" w:hint="eastAsia"/>
          <w:sz w:val="28"/>
          <w:szCs w:val="28"/>
        </w:rPr>
        <w:t>奖金3000元</w:t>
      </w:r>
      <w:r w:rsidRPr="009B6D3F">
        <w:rPr>
          <w:rFonts w:ascii="仿宋_GB2312" w:eastAsia="仿宋_GB2312" w:hAnsi="华文仿宋" w:hint="eastAsia"/>
          <w:sz w:val="28"/>
          <w:szCs w:val="28"/>
        </w:rPr>
        <w:t>、一等奖</w:t>
      </w:r>
      <w:r w:rsidR="00FA282D" w:rsidRPr="009B6D3F">
        <w:rPr>
          <w:rFonts w:ascii="仿宋_GB2312" w:eastAsia="仿宋_GB2312" w:hAnsi="华文仿宋" w:hint="eastAsia"/>
          <w:sz w:val="28"/>
          <w:szCs w:val="28"/>
        </w:rPr>
        <w:t>1</w:t>
      </w:r>
      <w:r w:rsidRPr="009B6D3F">
        <w:rPr>
          <w:rFonts w:ascii="仿宋_GB2312" w:eastAsia="仿宋_GB2312" w:hAnsi="华文仿宋" w:hint="eastAsia"/>
          <w:sz w:val="28"/>
          <w:szCs w:val="28"/>
        </w:rPr>
        <w:t>名</w:t>
      </w:r>
      <w:r w:rsidR="008974CD">
        <w:rPr>
          <w:rFonts w:ascii="仿宋_GB2312" w:eastAsia="仿宋_GB2312" w:hAnsi="华文仿宋" w:hint="eastAsia"/>
          <w:sz w:val="28"/>
          <w:szCs w:val="28"/>
        </w:rPr>
        <w:t>奖金1500元</w:t>
      </w:r>
      <w:r w:rsidRPr="009B6D3F">
        <w:rPr>
          <w:rFonts w:ascii="仿宋_GB2312" w:eastAsia="仿宋_GB2312" w:hAnsi="华文仿宋" w:hint="eastAsia"/>
          <w:sz w:val="28"/>
          <w:szCs w:val="28"/>
        </w:rPr>
        <w:t>、二等奖</w:t>
      </w:r>
      <w:r w:rsidR="00FA282D" w:rsidRPr="009B6D3F">
        <w:rPr>
          <w:rFonts w:ascii="仿宋_GB2312" w:eastAsia="仿宋_GB2312" w:hAnsi="华文仿宋" w:hint="eastAsia"/>
          <w:sz w:val="28"/>
          <w:szCs w:val="28"/>
        </w:rPr>
        <w:t>3</w:t>
      </w:r>
      <w:r w:rsidRPr="009B6D3F">
        <w:rPr>
          <w:rFonts w:ascii="仿宋_GB2312" w:eastAsia="仿宋_GB2312" w:hAnsi="华文仿宋" w:hint="eastAsia"/>
          <w:sz w:val="28"/>
          <w:szCs w:val="28"/>
        </w:rPr>
        <w:t>名</w:t>
      </w:r>
      <w:r w:rsidR="008974CD">
        <w:rPr>
          <w:rFonts w:ascii="仿宋_GB2312" w:eastAsia="仿宋_GB2312" w:hAnsi="华文仿宋" w:hint="eastAsia"/>
          <w:sz w:val="28"/>
          <w:szCs w:val="28"/>
        </w:rPr>
        <w:t>奖金1000元</w:t>
      </w:r>
      <w:r w:rsidRPr="009B6D3F">
        <w:rPr>
          <w:rFonts w:ascii="仿宋_GB2312" w:eastAsia="仿宋_GB2312" w:hAnsi="华文仿宋" w:hint="eastAsia"/>
          <w:sz w:val="28"/>
          <w:szCs w:val="28"/>
        </w:rPr>
        <w:t>、三等奖</w:t>
      </w:r>
      <w:r w:rsidR="00FA282D" w:rsidRPr="009B6D3F">
        <w:rPr>
          <w:rFonts w:ascii="仿宋_GB2312" w:eastAsia="仿宋_GB2312" w:hAnsi="华文仿宋" w:hint="eastAsia"/>
          <w:sz w:val="28"/>
          <w:szCs w:val="28"/>
        </w:rPr>
        <w:t>若干</w:t>
      </w:r>
      <w:r w:rsidRPr="009B6D3F">
        <w:rPr>
          <w:rFonts w:ascii="仿宋_GB2312" w:eastAsia="仿宋_GB2312" w:hAnsi="华文仿宋" w:hint="eastAsia"/>
          <w:sz w:val="28"/>
          <w:szCs w:val="28"/>
        </w:rPr>
        <w:t>名</w:t>
      </w:r>
      <w:r w:rsidR="008974CD">
        <w:rPr>
          <w:rFonts w:ascii="仿宋_GB2312" w:eastAsia="仿宋_GB2312" w:hAnsi="华文仿宋" w:hint="eastAsia"/>
          <w:sz w:val="28"/>
          <w:szCs w:val="28"/>
        </w:rPr>
        <w:t>奖品若干</w:t>
      </w:r>
      <w:r w:rsidRPr="009B6D3F">
        <w:rPr>
          <w:rFonts w:ascii="仿宋_GB2312" w:eastAsia="仿宋_GB2312" w:hAnsi="华文仿宋" w:hint="eastAsia"/>
          <w:sz w:val="28"/>
          <w:szCs w:val="28"/>
        </w:rPr>
        <w:t>、最佳创意奖3名</w:t>
      </w:r>
      <w:r w:rsidR="008974CD">
        <w:rPr>
          <w:rFonts w:ascii="仿宋_GB2312" w:eastAsia="仿宋_GB2312" w:hAnsi="华文仿宋" w:hint="eastAsia"/>
          <w:sz w:val="28"/>
          <w:szCs w:val="28"/>
        </w:rPr>
        <w:t>奖金500元</w:t>
      </w:r>
      <w:r w:rsidRPr="009B6D3F">
        <w:rPr>
          <w:rFonts w:ascii="仿宋_GB2312" w:eastAsia="仿宋_GB2312" w:hAnsi="华文仿宋" w:hint="eastAsia"/>
          <w:sz w:val="28"/>
          <w:szCs w:val="28"/>
        </w:rPr>
        <w:t>、</w:t>
      </w:r>
      <w:r w:rsidR="00FA282D" w:rsidRPr="009B6D3F">
        <w:rPr>
          <w:rFonts w:ascii="仿宋_GB2312" w:eastAsia="仿宋_GB2312" w:hAnsi="华文仿宋" w:hint="eastAsia"/>
          <w:sz w:val="28"/>
          <w:szCs w:val="28"/>
        </w:rPr>
        <w:t>最佳应用</w:t>
      </w:r>
      <w:r w:rsidRPr="009B6D3F">
        <w:rPr>
          <w:rFonts w:ascii="仿宋_GB2312" w:eastAsia="仿宋_GB2312" w:hAnsi="华文仿宋" w:hint="eastAsia"/>
          <w:sz w:val="28"/>
          <w:szCs w:val="28"/>
        </w:rPr>
        <w:t>奖</w:t>
      </w:r>
      <w:r w:rsidR="00FA282D" w:rsidRPr="009B6D3F">
        <w:rPr>
          <w:rFonts w:ascii="仿宋_GB2312" w:eastAsia="仿宋_GB2312" w:hAnsi="华文仿宋" w:hint="eastAsia"/>
          <w:sz w:val="28"/>
          <w:szCs w:val="28"/>
        </w:rPr>
        <w:t>3</w:t>
      </w:r>
      <w:r w:rsidRPr="009B6D3F">
        <w:rPr>
          <w:rFonts w:ascii="仿宋_GB2312" w:eastAsia="仿宋_GB2312" w:hAnsi="华文仿宋" w:hint="eastAsia"/>
          <w:sz w:val="28"/>
          <w:szCs w:val="28"/>
        </w:rPr>
        <w:t>名</w:t>
      </w:r>
      <w:r w:rsidR="008974CD">
        <w:rPr>
          <w:rFonts w:ascii="仿宋_GB2312" w:eastAsia="仿宋_GB2312" w:hAnsi="华文仿宋" w:hint="eastAsia"/>
          <w:sz w:val="28"/>
          <w:szCs w:val="28"/>
        </w:rPr>
        <w:t>奖金500元</w:t>
      </w:r>
      <w:r w:rsidRPr="009B6D3F">
        <w:rPr>
          <w:rFonts w:ascii="仿宋_GB2312" w:eastAsia="仿宋_GB2312" w:hAnsi="华文仿宋" w:hint="eastAsia"/>
          <w:sz w:val="28"/>
          <w:szCs w:val="28"/>
        </w:rPr>
        <w:t>、优秀指导</w:t>
      </w:r>
      <w:r w:rsidR="00E937D8">
        <w:rPr>
          <w:rFonts w:ascii="仿宋_GB2312" w:eastAsia="仿宋_GB2312" w:hAnsi="华文仿宋" w:hint="eastAsia"/>
          <w:sz w:val="28"/>
          <w:szCs w:val="28"/>
        </w:rPr>
        <w:t>奖10</w:t>
      </w:r>
      <w:r w:rsidRPr="009B6D3F">
        <w:rPr>
          <w:rFonts w:ascii="仿宋_GB2312" w:eastAsia="仿宋_GB2312" w:hAnsi="华文仿宋" w:hint="eastAsia"/>
          <w:sz w:val="28"/>
          <w:szCs w:val="28"/>
        </w:rPr>
        <w:t>名</w:t>
      </w:r>
      <w:r w:rsidR="008974CD">
        <w:rPr>
          <w:rFonts w:ascii="仿宋_GB2312" w:eastAsia="仿宋_GB2312" w:hAnsi="华文仿宋" w:hint="eastAsia"/>
          <w:sz w:val="28"/>
          <w:szCs w:val="28"/>
        </w:rPr>
        <w:t>奖品若干</w:t>
      </w:r>
      <w:r w:rsidRPr="009B6D3F">
        <w:rPr>
          <w:rFonts w:ascii="仿宋_GB2312" w:eastAsia="仿宋_GB2312" w:hAnsi="华文仿宋" w:hint="eastAsia"/>
          <w:sz w:val="28"/>
          <w:szCs w:val="28"/>
        </w:rPr>
        <w:t>。</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lastRenderedPageBreak/>
        <w:t>备注：三个参赛项目中获得三等奖以上的作者将获得与广东美穗建材科技有限公司进行参赛获奖作品转化产品研发、人才输送或特聘设计师签约等资格。</w:t>
      </w:r>
    </w:p>
    <w:p w:rsidR="00263C38" w:rsidRDefault="00134912" w:rsidP="001262F9">
      <w:pPr>
        <w:spacing w:line="400" w:lineRule="exact"/>
        <w:ind w:firstLineChars="200" w:firstLine="562"/>
        <w:rPr>
          <w:rFonts w:ascii="仿宋_GB2312" w:eastAsia="仿宋_GB2312" w:hAnsi="华文仿宋"/>
          <w:sz w:val="28"/>
          <w:szCs w:val="28"/>
        </w:rPr>
      </w:pPr>
      <w:r>
        <w:rPr>
          <w:rStyle w:val="a6"/>
          <w:rFonts w:ascii="仿宋_GB2312" w:eastAsia="仿宋_GB2312" w:hAnsi="华文仿宋" w:hint="eastAsia"/>
          <w:sz w:val="28"/>
          <w:szCs w:val="28"/>
        </w:rPr>
        <w:t>十一、参赛细则</w:t>
      </w:r>
    </w:p>
    <w:p w:rsidR="00263C38" w:rsidRDefault="00134912" w:rsidP="001262F9">
      <w:pPr>
        <w:spacing w:line="400" w:lineRule="exact"/>
        <w:ind w:firstLineChars="200" w:firstLine="560"/>
        <w:rPr>
          <w:rFonts w:ascii="仿宋_GB2312" w:eastAsia="仿宋_GB2312" w:hAnsi="华文仿宋"/>
          <w:sz w:val="28"/>
          <w:szCs w:val="28"/>
        </w:rPr>
      </w:pPr>
      <w:r>
        <w:rPr>
          <w:rFonts w:ascii="仿宋_GB2312" w:eastAsia="仿宋_GB2312" w:hAnsi="华文仿宋" w:hint="eastAsia"/>
          <w:sz w:val="28"/>
          <w:szCs w:val="28"/>
        </w:rPr>
        <w:t>1、截稿时间：各参赛者必须在</w:t>
      </w:r>
      <w:r>
        <w:rPr>
          <w:rFonts w:ascii="仿宋_GB2312" w:eastAsia="仿宋_GB2312" w:hAnsi="华文仿宋" w:hint="eastAsia"/>
          <w:b/>
          <w:sz w:val="28"/>
          <w:szCs w:val="28"/>
        </w:rPr>
        <w:t>2017年</w:t>
      </w:r>
      <w:r w:rsidR="00E937D8">
        <w:rPr>
          <w:rFonts w:ascii="仿宋_GB2312" w:eastAsia="仿宋_GB2312" w:hAnsi="华文仿宋" w:hint="eastAsia"/>
          <w:b/>
          <w:sz w:val="28"/>
          <w:szCs w:val="28"/>
        </w:rPr>
        <w:t>5</w:t>
      </w:r>
      <w:r>
        <w:rPr>
          <w:rFonts w:ascii="仿宋_GB2312" w:eastAsia="仿宋_GB2312" w:hAnsi="华文仿宋" w:hint="eastAsia"/>
          <w:b/>
          <w:sz w:val="28"/>
          <w:szCs w:val="28"/>
        </w:rPr>
        <w:t>月</w:t>
      </w:r>
      <w:r>
        <w:rPr>
          <w:rFonts w:ascii="仿宋_GB2312" w:eastAsia="仿宋_GB2312" w:hAnsi="华文仿宋" w:hint="eastAsia"/>
          <w:b/>
          <w:bCs/>
          <w:sz w:val="28"/>
          <w:szCs w:val="28"/>
        </w:rPr>
        <w:t xml:space="preserve"> </w:t>
      </w:r>
      <w:r w:rsidR="00E937D8">
        <w:rPr>
          <w:rFonts w:ascii="仿宋_GB2312" w:eastAsia="仿宋_GB2312" w:hAnsi="华文仿宋" w:hint="eastAsia"/>
          <w:b/>
          <w:bCs/>
          <w:sz w:val="28"/>
          <w:szCs w:val="28"/>
        </w:rPr>
        <w:t>31</w:t>
      </w:r>
      <w:r>
        <w:rPr>
          <w:rFonts w:ascii="仿宋_GB2312" w:eastAsia="仿宋_GB2312" w:hAnsi="华文仿宋" w:hint="eastAsia"/>
          <w:b/>
          <w:bCs/>
          <w:sz w:val="28"/>
          <w:szCs w:val="28"/>
        </w:rPr>
        <w:t>日18:00前</w:t>
      </w:r>
      <w:r>
        <w:rPr>
          <w:rFonts w:ascii="仿宋_GB2312" w:eastAsia="仿宋_GB2312" w:hAnsi="华文仿宋" w:hint="eastAsia"/>
          <w:sz w:val="28"/>
          <w:szCs w:val="28"/>
        </w:rPr>
        <w:t>将作品以电子档的形式发送到指定邮箱</w:t>
      </w:r>
      <w:r>
        <w:rPr>
          <w:rFonts w:ascii="仿宋_GB2312" w:eastAsia="仿宋_GB2312" w:hAnsi="华文仿宋" w:hint="eastAsia"/>
          <w:b/>
          <w:bCs/>
          <w:sz w:val="28"/>
          <w:szCs w:val="28"/>
        </w:rPr>
        <w:t>，</w:t>
      </w:r>
      <w:r>
        <w:rPr>
          <w:rFonts w:ascii="仿宋_GB2312" w:eastAsia="仿宋_GB2312" w:hAnsi="华文仿宋" w:hint="eastAsia"/>
          <w:sz w:val="28"/>
          <w:szCs w:val="28"/>
        </w:rPr>
        <w:t>并以“身份(学生/教师/社会人士)+竞赛项目+作者姓名+作品题目概要”的方式进行命名，如“学生+创意天花设计+张三+青花瓷”；</w:t>
      </w:r>
    </w:p>
    <w:p w:rsidR="00263C38" w:rsidRDefault="00134912" w:rsidP="001262F9">
      <w:pPr>
        <w:spacing w:line="400" w:lineRule="exact"/>
        <w:ind w:firstLineChars="200" w:firstLine="560"/>
        <w:rPr>
          <w:rFonts w:ascii="仿宋_GB2312" w:eastAsia="仿宋_GB2312" w:hAnsi="华文仿宋" w:cs="宋体"/>
          <w:sz w:val="28"/>
          <w:szCs w:val="28"/>
        </w:rPr>
      </w:pPr>
      <w:r>
        <w:rPr>
          <w:rFonts w:ascii="仿宋_GB2312" w:eastAsia="仿宋_GB2312" w:hAnsi="华文仿宋" w:cs="宋体" w:hint="eastAsia"/>
          <w:sz w:val="28"/>
          <w:szCs w:val="28"/>
        </w:rPr>
        <w:t>2、评选结果公布时间及方式：2017年</w:t>
      </w:r>
      <w:r w:rsidR="00E937D8">
        <w:rPr>
          <w:rFonts w:ascii="仿宋_GB2312" w:eastAsia="仿宋_GB2312" w:hAnsi="华文仿宋" w:cs="宋体" w:hint="eastAsia"/>
          <w:sz w:val="28"/>
          <w:szCs w:val="28"/>
        </w:rPr>
        <w:t>6</w:t>
      </w:r>
      <w:r>
        <w:rPr>
          <w:rFonts w:ascii="仿宋_GB2312" w:eastAsia="仿宋_GB2312" w:hAnsi="华文仿宋" w:cs="宋体" w:hint="eastAsia"/>
          <w:sz w:val="28"/>
          <w:szCs w:val="28"/>
        </w:rPr>
        <w:t>月30日</w:t>
      </w:r>
      <w:r>
        <w:rPr>
          <w:rFonts w:ascii="仿宋_GB2312" w:eastAsia="仿宋_GB2312" w:hAnsi="华文仿宋" w:cs="宋体"/>
          <w:sz w:val="28"/>
          <w:szCs w:val="28"/>
        </w:rPr>
        <w:t>、</w:t>
      </w:r>
      <w:r>
        <w:rPr>
          <w:rFonts w:ascii="仿宋_GB2312" w:eastAsia="仿宋_GB2312" w:hAnsi="华文仿宋" w:cs="宋体" w:hint="eastAsia"/>
          <w:sz w:val="28"/>
          <w:szCs w:val="28"/>
        </w:rPr>
        <w:t>广州</w:t>
      </w:r>
      <w:r>
        <w:rPr>
          <w:rFonts w:ascii="仿宋_GB2312" w:eastAsia="仿宋_GB2312" w:hAnsi="华文仿宋" w:cs="宋体"/>
          <w:sz w:val="28"/>
          <w:szCs w:val="28"/>
        </w:rPr>
        <w:t>市从化区文化创意产业</w:t>
      </w:r>
      <w:r>
        <w:rPr>
          <w:rFonts w:ascii="仿宋_GB2312" w:eastAsia="仿宋_GB2312" w:hAnsi="华文仿宋" w:cs="宋体" w:hint="eastAsia"/>
          <w:sz w:val="28"/>
          <w:szCs w:val="28"/>
        </w:rPr>
        <w:t>协会官方网站及</w:t>
      </w:r>
      <w:r>
        <w:rPr>
          <w:rFonts w:ascii="仿宋_GB2312" w:eastAsia="仿宋_GB2312" w:hAnsi="华文仿宋" w:cs="宋体"/>
          <w:sz w:val="28"/>
          <w:szCs w:val="28"/>
        </w:rPr>
        <w:t>公众号</w:t>
      </w:r>
    </w:p>
    <w:p w:rsidR="00263C38" w:rsidRDefault="00134912" w:rsidP="001262F9">
      <w:pPr>
        <w:spacing w:line="400" w:lineRule="exact"/>
        <w:ind w:firstLineChars="200" w:firstLine="560"/>
        <w:rPr>
          <w:rFonts w:ascii="仿宋_GB2312" w:eastAsia="仿宋_GB2312" w:hAnsi="华文仿宋" w:cs="宋体"/>
          <w:sz w:val="28"/>
          <w:szCs w:val="28"/>
        </w:rPr>
      </w:pPr>
      <w:r>
        <w:rPr>
          <w:rFonts w:ascii="仿宋_GB2312" w:eastAsia="仿宋_GB2312" w:hAnsi="华文仿宋" w:cs="宋体" w:hint="eastAsia"/>
          <w:sz w:val="28"/>
          <w:szCs w:val="28"/>
        </w:rPr>
        <w:t>3、颁奖及签约仪式：2</w:t>
      </w:r>
      <w:r>
        <w:rPr>
          <w:rFonts w:ascii="仿宋_GB2312" w:eastAsia="仿宋_GB2312" w:hAnsi="华文仿宋" w:cs="宋体"/>
          <w:sz w:val="28"/>
          <w:szCs w:val="28"/>
        </w:rPr>
        <w:t>017</w:t>
      </w:r>
      <w:r>
        <w:rPr>
          <w:rFonts w:ascii="仿宋_GB2312" w:eastAsia="仿宋_GB2312" w:hAnsi="华文仿宋" w:cs="宋体" w:hint="eastAsia"/>
          <w:sz w:val="28"/>
          <w:szCs w:val="28"/>
        </w:rPr>
        <w:t>年</w:t>
      </w:r>
      <w:r w:rsidR="00E937D8">
        <w:rPr>
          <w:rFonts w:ascii="仿宋_GB2312" w:eastAsia="仿宋_GB2312" w:hAnsi="华文仿宋" w:cs="宋体" w:hint="eastAsia"/>
          <w:sz w:val="28"/>
          <w:szCs w:val="28"/>
        </w:rPr>
        <w:t>7</w:t>
      </w:r>
      <w:r>
        <w:rPr>
          <w:rFonts w:ascii="仿宋_GB2312" w:eastAsia="仿宋_GB2312" w:hAnsi="华文仿宋" w:cs="宋体" w:hint="eastAsia"/>
          <w:sz w:val="28"/>
          <w:szCs w:val="28"/>
        </w:rPr>
        <w:t>月</w:t>
      </w:r>
      <w:r w:rsidR="00E937D8">
        <w:rPr>
          <w:rFonts w:ascii="仿宋_GB2312" w:eastAsia="仿宋_GB2312" w:hAnsi="华文仿宋" w:cs="宋体" w:hint="eastAsia"/>
          <w:sz w:val="28"/>
          <w:szCs w:val="28"/>
        </w:rPr>
        <w:t>9日</w:t>
      </w:r>
      <w:r>
        <w:rPr>
          <w:rFonts w:ascii="仿宋_GB2312" w:eastAsia="仿宋_GB2312" w:hAnsi="华文仿宋" w:cs="宋体" w:hint="eastAsia"/>
          <w:sz w:val="28"/>
          <w:szCs w:val="28"/>
        </w:rPr>
        <w:t>、从化区图书馆（暂定）</w:t>
      </w:r>
    </w:p>
    <w:p w:rsidR="00263C38" w:rsidRDefault="00134912" w:rsidP="001262F9">
      <w:pPr>
        <w:spacing w:line="400" w:lineRule="exact"/>
        <w:ind w:firstLineChars="200" w:firstLine="562"/>
        <w:jc w:val="left"/>
        <w:rPr>
          <w:rStyle w:val="a6"/>
          <w:rFonts w:ascii="仿宋_GB2312" w:eastAsia="仿宋_GB2312" w:hAnsi="华文仿宋"/>
          <w:sz w:val="28"/>
          <w:szCs w:val="28"/>
        </w:rPr>
      </w:pPr>
      <w:r>
        <w:rPr>
          <w:rStyle w:val="a6"/>
          <w:rFonts w:ascii="仿宋_GB2312" w:eastAsia="仿宋_GB2312" w:hAnsi="华文仿宋" w:hint="eastAsia"/>
          <w:sz w:val="28"/>
          <w:szCs w:val="28"/>
        </w:rPr>
        <w:t>十二、其他</w:t>
      </w:r>
    </w:p>
    <w:p w:rsidR="00263C38" w:rsidRDefault="00134912" w:rsidP="001262F9">
      <w:pPr>
        <w:spacing w:line="400" w:lineRule="exact"/>
        <w:ind w:firstLineChars="200" w:firstLine="560"/>
        <w:rPr>
          <w:rFonts w:ascii="仿宋_GB2312" w:eastAsia="仿宋_GB2312"/>
          <w:sz w:val="28"/>
          <w:szCs w:val="28"/>
        </w:rPr>
      </w:pPr>
      <w:r>
        <w:rPr>
          <w:rFonts w:ascii="仿宋_GB2312" w:eastAsia="仿宋_GB2312" w:hint="eastAsia"/>
          <w:sz w:val="28"/>
          <w:szCs w:val="28"/>
        </w:rPr>
        <w:t>1、获奖作品版权归广东美穗建材科技有限公司所有。</w:t>
      </w:r>
    </w:p>
    <w:p w:rsidR="00263C38" w:rsidRDefault="00134912" w:rsidP="001262F9">
      <w:pPr>
        <w:spacing w:line="400" w:lineRule="exact"/>
        <w:ind w:firstLineChars="200" w:firstLine="560"/>
        <w:rPr>
          <w:rFonts w:ascii="仿宋_GB2312" w:eastAsia="仿宋_GB2312"/>
          <w:sz w:val="28"/>
          <w:szCs w:val="28"/>
        </w:rPr>
      </w:pPr>
      <w:r>
        <w:rPr>
          <w:rFonts w:ascii="仿宋_GB2312" w:eastAsia="仿宋_GB2312" w:hint="eastAsia"/>
          <w:sz w:val="28"/>
          <w:szCs w:val="28"/>
        </w:rPr>
        <w:t>2、广东美穗建材科技有限公司具有要求作者对作品深化设计及修改的权利；</w:t>
      </w:r>
    </w:p>
    <w:p w:rsidR="00263C38" w:rsidRDefault="00134912" w:rsidP="001262F9">
      <w:pPr>
        <w:spacing w:line="400" w:lineRule="exact"/>
        <w:ind w:firstLineChars="200" w:firstLine="560"/>
        <w:rPr>
          <w:rFonts w:ascii="仿宋_GB2312" w:eastAsia="仿宋_GB2312"/>
          <w:sz w:val="28"/>
          <w:szCs w:val="28"/>
        </w:rPr>
      </w:pPr>
      <w:r>
        <w:rPr>
          <w:rFonts w:ascii="仿宋_GB2312" w:eastAsia="仿宋_GB2312" w:hint="eastAsia"/>
          <w:sz w:val="28"/>
          <w:szCs w:val="28"/>
        </w:rPr>
        <w:t>3、活动解释权归广州市从化区文化创意产业协会所有，参赛技术要求解释权归广东美穗建材科技有限公司。</w:t>
      </w:r>
    </w:p>
    <w:p w:rsidR="00263C38" w:rsidRDefault="00134912" w:rsidP="001262F9">
      <w:pPr>
        <w:spacing w:line="400" w:lineRule="exact"/>
        <w:ind w:firstLineChars="200" w:firstLine="560"/>
        <w:rPr>
          <w:rFonts w:ascii="仿宋_GB2312" w:eastAsia="仿宋_GB2312"/>
          <w:sz w:val="28"/>
          <w:szCs w:val="28"/>
        </w:rPr>
      </w:pPr>
      <w:r>
        <w:rPr>
          <w:rFonts w:ascii="仿宋_GB2312" w:eastAsia="仿宋_GB2312" w:hint="eastAsia"/>
          <w:sz w:val="28"/>
          <w:szCs w:val="28"/>
        </w:rPr>
        <w:t>4、参赛作品提交时请填写《“美穗”杯科技创意设计大赛参赛作品投稿登记表》。</w:t>
      </w:r>
    </w:p>
    <w:p w:rsidR="00263C38" w:rsidRPr="009B6D3F" w:rsidRDefault="00134912" w:rsidP="001262F9">
      <w:pPr>
        <w:spacing w:line="400" w:lineRule="exact"/>
        <w:jc w:val="left"/>
        <w:rPr>
          <w:rFonts w:ascii="仿宋_GB2312" w:eastAsia="仿宋_GB2312" w:hAnsi="华文仿宋"/>
          <w:sz w:val="28"/>
          <w:szCs w:val="28"/>
        </w:rPr>
      </w:pPr>
      <w:r>
        <w:rPr>
          <w:rFonts w:ascii="仿宋_GB2312" w:eastAsia="仿宋_GB2312" w:hint="eastAsia"/>
          <w:sz w:val="28"/>
          <w:szCs w:val="28"/>
        </w:rPr>
        <w:t>5、投稿作品一律提交电子版，A3规格(279mm×420mm)，分辨率：300dpi (若采用手绘形式则将手绘稿扫描或拍照存储为电子文件)，系列作品请注明序号</w:t>
      </w:r>
      <w:r w:rsidR="00AF4CE3">
        <w:rPr>
          <w:rFonts w:ascii="仿宋_GB2312" w:eastAsia="仿宋_GB2312" w:hint="eastAsia"/>
          <w:sz w:val="28"/>
          <w:szCs w:val="28"/>
        </w:rPr>
        <w:t>、</w:t>
      </w:r>
      <w:r w:rsidR="00AF4CE3" w:rsidRPr="009B6D3F">
        <w:rPr>
          <w:rFonts w:ascii="仿宋_GB2312" w:eastAsia="仿宋_GB2312" w:hAnsi="华文仿宋" w:hint="eastAsia"/>
          <w:sz w:val="28"/>
          <w:szCs w:val="28"/>
        </w:rPr>
        <w:t>设计构思、创意、结构表现、材质说明等。</w:t>
      </w:r>
    </w:p>
    <w:p w:rsidR="00263C38" w:rsidRDefault="00134912" w:rsidP="001262F9">
      <w:pPr>
        <w:spacing w:line="400" w:lineRule="exact"/>
        <w:ind w:firstLineChars="200" w:firstLine="560"/>
        <w:rPr>
          <w:rStyle w:val="a6"/>
          <w:sz w:val="24"/>
          <w:szCs w:val="24"/>
        </w:rPr>
      </w:pPr>
      <w:r>
        <w:rPr>
          <w:rFonts w:ascii="仿宋_GB2312" w:eastAsia="仿宋_GB2312" w:hint="eastAsia"/>
          <w:sz w:val="28"/>
          <w:szCs w:val="28"/>
        </w:rPr>
        <w:t>6</w:t>
      </w:r>
      <w:r w:rsidR="00AF4CE3">
        <w:rPr>
          <w:rFonts w:ascii="仿宋_GB2312" w:eastAsia="仿宋_GB2312" w:hint="eastAsia"/>
          <w:sz w:val="28"/>
          <w:szCs w:val="28"/>
        </w:rPr>
        <w:t>、</w:t>
      </w:r>
      <w:r>
        <w:rPr>
          <w:rFonts w:ascii="仿宋_GB2312" w:eastAsia="仿宋_GB2312" w:hint="eastAsia"/>
          <w:sz w:val="28"/>
          <w:szCs w:val="28"/>
        </w:rPr>
        <w:t>投稿电子邮箱：</w:t>
      </w:r>
      <w:r>
        <w:rPr>
          <w:rFonts w:ascii="仿宋_GB2312" w:eastAsia="仿宋_GB2312"/>
          <w:sz w:val="28"/>
          <w:szCs w:val="28"/>
        </w:rPr>
        <w:t>gzchwcxh@126.com</w:t>
      </w:r>
    </w:p>
    <w:p w:rsidR="00263C38" w:rsidRDefault="00263C38">
      <w:pPr>
        <w:pStyle w:val="10"/>
        <w:ind w:left="375" w:firstLineChars="0" w:firstLine="0"/>
        <w:jc w:val="left"/>
        <w:rPr>
          <w:rStyle w:val="a6"/>
          <w:sz w:val="24"/>
          <w:szCs w:val="24"/>
        </w:rPr>
      </w:pPr>
    </w:p>
    <w:p w:rsidR="00263C38" w:rsidRDefault="00263C38">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1262F9" w:rsidRDefault="001262F9">
      <w:pPr>
        <w:jc w:val="left"/>
        <w:rPr>
          <w:rStyle w:val="a6"/>
          <w:sz w:val="24"/>
          <w:szCs w:val="24"/>
        </w:rPr>
      </w:pPr>
    </w:p>
    <w:p w:rsidR="00621869" w:rsidRDefault="00621869">
      <w:pPr>
        <w:jc w:val="left"/>
        <w:rPr>
          <w:rStyle w:val="a6"/>
          <w:sz w:val="24"/>
          <w:szCs w:val="24"/>
        </w:rPr>
      </w:pPr>
    </w:p>
    <w:p w:rsidR="001262F9" w:rsidRDefault="001262F9">
      <w:pPr>
        <w:jc w:val="left"/>
        <w:rPr>
          <w:rStyle w:val="a6"/>
          <w:sz w:val="24"/>
          <w:szCs w:val="24"/>
        </w:rPr>
      </w:pPr>
    </w:p>
    <w:p w:rsidR="00263C38" w:rsidRDefault="00134912">
      <w:pPr>
        <w:spacing w:line="440" w:lineRule="exact"/>
        <w:jc w:val="center"/>
        <w:rPr>
          <w:rFonts w:ascii="宋体" w:hAnsi="宋体"/>
          <w:b/>
          <w:sz w:val="28"/>
          <w:szCs w:val="28"/>
        </w:rPr>
      </w:pPr>
      <w:r>
        <w:rPr>
          <w:rFonts w:ascii="宋体" w:hAnsi="宋体" w:hint="eastAsia"/>
          <w:b/>
          <w:sz w:val="28"/>
          <w:szCs w:val="28"/>
        </w:rPr>
        <w:lastRenderedPageBreak/>
        <w:t>“美穗”杯科技创意设计大赛参赛作品投稿登记表</w:t>
      </w:r>
    </w:p>
    <w:p w:rsidR="00263C38" w:rsidRDefault="00263C38">
      <w:pPr>
        <w:spacing w:line="440" w:lineRule="exact"/>
        <w:jc w:val="left"/>
        <w:rPr>
          <w:rFonts w:ascii="宋体" w:hAnsi="宋体"/>
          <w:b/>
          <w:sz w:val="28"/>
          <w:szCs w:val="28"/>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Look w:val="04A0" w:firstRow="1" w:lastRow="0" w:firstColumn="1" w:lastColumn="0" w:noHBand="0" w:noVBand="1"/>
      </w:tblPr>
      <w:tblGrid>
        <w:gridCol w:w="817"/>
        <w:gridCol w:w="567"/>
        <w:gridCol w:w="832"/>
        <w:gridCol w:w="160"/>
        <w:gridCol w:w="2604"/>
        <w:gridCol w:w="1110"/>
        <w:gridCol w:w="114"/>
        <w:gridCol w:w="141"/>
        <w:gridCol w:w="992"/>
        <w:gridCol w:w="1185"/>
      </w:tblGrid>
      <w:tr w:rsidR="00263C38">
        <w:trPr>
          <w:trHeight w:val="482"/>
          <w:jc w:val="center"/>
        </w:trPr>
        <w:tc>
          <w:tcPr>
            <w:tcW w:w="8522" w:type="dxa"/>
            <w:gridSpan w:val="10"/>
            <w:shd w:val="clear" w:color="auto" w:fill="17365D"/>
          </w:tcPr>
          <w:p w:rsidR="00263C38" w:rsidRDefault="00134912">
            <w:pPr>
              <w:tabs>
                <w:tab w:val="right" w:pos="8306"/>
              </w:tabs>
              <w:spacing w:line="360" w:lineRule="auto"/>
              <w:ind w:firstLineChars="200" w:firstLine="480"/>
              <w:jc w:val="center"/>
              <w:rPr>
                <w:rFonts w:asciiTheme="minorEastAsia" w:eastAsiaTheme="minorEastAsia" w:hAnsiTheme="minorEastAsia"/>
                <w:color w:val="EEECE1" w:themeColor="background2"/>
                <w:sz w:val="24"/>
                <w:szCs w:val="24"/>
              </w:rPr>
            </w:pPr>
            <w:r>
              <w:rPr>
                <w:rFonts w:asciiTheme="minorEastAsia" w:eastAsiaTheme="minorEastAsia" w:hAnsiTheme="minorEastAsia" w:hint="eastAsia"/>
                <w:sz w:val="24"/>
                <w:szCs w:val="24"/>
              </w:rPr>
              <w:t>作者基本信息</w:t>
            </w:r>
          </w:p>
        </w:tc>
      </w:tr>
      <w:tr w:rsidR="00263C38">
        <w:trPr>
          <w:trHeight w:val="482"/>
          <w:jc w:val="center"/>
        </w:trPr>
        <w:tc>
          <w:tcPr>
            <w:tcW w:w="138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姓名</w:t>
            </w:r>
          </w:p>
        </w:tc>
        <w:tc>
          <w:tcPr>
            <w:tcW w:w="3596" w:type="dxa"/>
            <w:gridSpan w:val="3"/>
          </w:tcPr>
          <w:p w:rsidR="00263C38" w:rsidRDefault="00263C38">
            <w:pPr>
              <w:ind w:firstLineChars="200" w:firstLine="480"/>
              <w:rPr>
                <w:rFonts w:asciiTheme="minorEastAsia" w:eastAsiaTheme="minorEastAsia" w:hAnsiTheme="minorEastAsia"/>
                <w:sz w:val="24"/>
                <w:szCs w:val="24"/>
              </w:rPr>
            </w:pPr>
          </w:p>
        </w:tc>
        <w:tc>
          <w:tcPr>
            <w:tcW w:w="1365" w:type="dxa"/>
            <w:gridSpan w:val="3"/>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出生年月</w:t>
            </w:r>
          </w:p>
        </w:tc>
        <w:tc>
          <w:tcPr>
            <w:tcW w:w="2177" w:type="dxa"/>
            <w:gridSpan w:val="2"/>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138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单位</w:t>
            </w:r>
          </w:p>
        </w:tc>
        <w:tc>
          <w:tcPr>
            <w:tcW w:w="3596" w:type="dxa"/>
            <w:gridSpan w:val="3"/>
          </w:tcPr>
          <w:p w:rsidR="00263C38" w:rsidRDefault="00263C38">
            <w:pPr>
              <w:ind w:firstLineChars="200" w:firstLine="480"/>
              <w:rPr>
                <w:rFonts w:asciiTheme="minorEastAsia" w:eastAsiaTheme="minorEastAsia" w:hAnsiTheme="minorEastAsia"/>
                <w:sz w:val="24"/>
                <w:szCs w:val="24"/>
              </w:rPr>
            </w:pPr>
          </w:p>
        </w:tc>
        <w:tc>
          <w:tcPr>
            <w:tcW w:w="1365" w:type="dxa"/>
            <w:gridSpan w:val="3"/>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职    业</w:t>
            </w:r>
          </w:p>
        </w:tc>
        <w:tc>
          <w:tcPr>
            <w:tcW w:w="2177" w:type="dxa"/>
            <w:gridSpan w:val="2"/>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138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联系地址</w:t>
            </w:r>
          </w:p>
        </w:tc>
        <w:tc>
          <w:tcPr>
            <w:tcW w:w="7138" w:type="dxa"/>
            <w:gridSpan w:val="8"/>
          </w:tcPr>
          <w:p w:rsidR="00263C38" w:rsidRDefault="00263C38">
            <w:pPr>
              <w:spacing w:line="360" w:lineRule="auto"/>
              <w:ind w:firstLineChars="200" w:firstLine="480"/>
              <w:rPr>
                <w:rFonts w:asciiTheme="minorEastAsia" w:eastAsiaTheme="minorEastAsia" w:hAnsiTheme="minorEastAsia"/>
                <w:sz w:val="24"/>
                <w:szCs w:val="24"/>
              </w:rPr>
            </w:pPr>
          </w:p>
        </w:tc>
      </w:tr>
      <w:tr w:rsidR="00263C38">
        <w:trPr>
          <w:trHeight w:val="482"/>
          <w:jc w:val="center"/>
        </w:trPr>
        <w:tc>
          <w:tcPr>
            <w:tcW w:w="138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邮政编码</w:t>
            </w:r>
          </w:p>
        </w:tc>
        <w:tc>
          <w:tcPr>
            <w:tcW w:w="3596" w:type="dxa"/>
            <w:gridSpan w:val="3"/>
          </w:tcPr>
          <w:p w:rsidR="00263C38" w:rsidRDefault="00263C38">
            <w:pPr>
              <w:ind w:firstLineChars="200" w:firstLine="480"/>
              <w:rPr>
                <w:rFonts w:asciiTheme="minorEastAsia" w:eastAsiaTheme="minorEastAsia" w:hAnsiTheme="minorEastAsia"/>
                <w:sz w:val="24"/>
                <w:szCs w:val="24"/>
              </w:rPr>
            </w:pPr>
          </w:p>
        </w:tc>
        <w:tc>
          <w:tcPr>
            <w:tcW w:w="122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联系电话</w:t>
            </w:r>
          </w:p>
        </w:tc>
        <w:tc>
          <w:tcPr>
            <w:tcW w:w="2318" w:type="dxa"/>
            <w:gridSpan w:val="3"/>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138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电子邮件</w:t>
            </w:r>
          </w:p>
        </w:tc>
        <w:tc>
          <w:tcPr>
            <w:tcW w:w="3596" w:type="dxa"/>
            <w:gridSpan w:val="3"/>
          </w:tcPr>
          <w:p w:rsidR="00263C38" w:rsidRDefault="00263C38">
            <w:pPr>
              <w:ind w:firstLineChars="200" w:firstLine="480"/>
              <w:rPr>
                <w:rFonts w:asciiTheme="minorEastAsia" w:eastAsiaTheme="minorEastAsia" w:hAnsiTheme="minorEastAsia"/>
                <w:sz w:val="24"/>
                <w:szCs w:val="24"/>
              </w:rPr>
            </w:pPr>
          </w:p>
        </w:tc>
        <w:tc>
          <w:tcPr>
            <w:tcW w:w="1224" w:type="dxa"/>
            <w:gridSpan w:val="2"/>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Q Q 号码</w:t>
            </w:r>
          </w:p>
        </w:tc>
        <w:tc>
          <w:tcPr>
            <w:tcW w:w="2318" w:type="dxa"/>
            <w:gridSpan w:val="3"/>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2216" w:type="dxa"/>
            <w:gridSpan w:val="3"/>
            <w:tcBorders>
              <w:bottom w:val="single" w:sz="4" w:space="0" w:color="000000"/>
            </w:tcBorders>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合作者姓名及单位</w:t>
            </w:r>
          </w:p>
        </w:tc>
        <w:tc>
          <w:tcPr>
            <w:tcW w:w="6306" w:type="dxa"/>
            <w:gridSpan w:val="7"/>
            <w:tcBorders>
              <w:bottom w:val="single" w:sz="4" w:space="0" w:color="000000"/>
            </w:tcBorders>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8522" w:type="dxa"/>
            <w:gridSpan w:val="10"/>
            <w:shd w:val="clear" w:color="auto" w:fill="17365D"/>
          </w:tcPr>
          <w:p w:rsidR="00263C38" w:rsidRDefault="00134912">
            <w:pPr>
              <w:spacing w:line="360" w:lineRule="auto"/>
              <w:ind w:firstLineChars="200" w:firstLine="48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投稿作品信息</w:t>
            </w:r>
          </w:p>
        </w:tc>
      </w:tr>
      <w:tr w:rsidR="00263C38">
        <w:trPr>
          <w:trHeight w:val="482"/>
          <w:jc w:val="center"/>
        </w:trPr>
        <w:tc>
          <w:tcPr>
            <w:tcW w:w="817" w:type="dxa"/>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编号</w:t>
            </w:r>
          </w:p>
        </w:tc>
        <w:tc>
          <w:tcPr>
            <w:tcW w:w="1559" w:type="dxa"/>
            <w:gridSpan w:val="3"/>
          </w:tcPr>
          <w:p w:rsidR="00263C38" w:rsidRDefault="0013491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参赛身份</w:t>
            </w:r>
          </w:p>
        </w:tc>
        <w:tc>
          <w:tcPr>
            <w:tcW w:w="3714" w:type="dxa"/>
            <w:gridSpan w:val="2"/>
          </w:tcPr>
          <w:p w:rsidR="00263C38" w:rsidRDefault="00134912">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作品题目</w:t>
            </w:r>
          </w:p>
        </w:tc>
        <w:tc>
          <w:tcPr>
            <w:tcW w:w="1247" w:type="dxa"/>
            <w:gridSpan w:val="3"/>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创作时间</w:t>
            </w:r>
          </w:p>
        </w:tc>
        <w:tc>
          <w:tcPr>
            <w:tcW w:w="1185" w:type="dxa"/>
          </w:tcPr>
          <w:p w:rsidR="00263C38" w:rsidRDefault="00134912">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指导教师</w:t>
            </w:r>
          </w:p>
        </w:tc>
      </w:tr>
      <w:tr w:rsidR="00263C38">
        <w:trPr>
          <w:trHeight w:val="482"/>
          <w:jc w:val="center"/>
        </w:trPr>
        <w:tc>
          <w:tcPr>
            <w:tcW w:w="817" w:type="dxa"/>
          </w:tcPr>
          <w:p w:rsidR="00263C38" w:rsidRDefault="0013491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559" w:type="dxa"/>
            <w:gridSpan w:val="3"/>
          </w:tcPr>
          <w:p w:rsidR="00263C38" w:rsidRDefault="00263C38">
            <w:pPr>
              <w:ind w:firstLineChars="200" w:firstLine="480"/>
              <w:rPr>
                <w:rFonts w:asciiTheme="minorEastAsia" w:eastAsiaTheme="minorEastAsia" w:hAnsiTheme="minorEastAsia"/>
                <w:sz w:val="24"/>
                <w:szCs w:val="24"/>
              </w:rPr>
            </w:pPr>
          </w:p>
        </w:tc>
        <w:tc>
          <w:tcPr>
            <w:tcW w:w="3714" w:type="dxa"/>
            <w:gridSpan w:val="2"/>
          </w:tcPr>
          <w:p w:rsidR="00263C38" w:rsidRDefault="00263C38">
            <w:pPr>
              <w:ind w:firstLineChars="200" w:firstLine="480"/>
              <w:rPr>
                <w:rFonts w:asciiTheme="minorEastAsia" w:eastAsiaTheme="minorEastAsia" w:hAnsiTheme="minorEastAsia"/>
                <w:sz w:val="24"/>
                <w:szCs w:val="24"/>
              </w:rPr>
            </w:pPr>
          </w:p>
        </w:tc>
        <w:tc>
          <w:tcPr>
            <w:tcW w:w="1247" w:type="dxa"/>
            <w:gridSpan w:val="3"/>
          </w:tcPr>
          <w:p w:rsidR="00263C38" w:rsidRDefault="00263C38">
            <w:pPr>
              <w:ind w:firstLineChars="200" w:firstLine="480"/>
              <w:rPr>
                <w:rFonts w:asciiTheme="minorEastAsia" w:eastAsiaTheme="minorEastAsia" w:hAnsiTheme="minorEastAsia"/>
                <w:sz w:val="24"/>
                <w:szCs w:val="24"/>
              </w:rPr>
            </w:pPr>
          </w:p>
        </w:tc>
        <w:tc>
          <w:tcPr>
            <w:tcW w:w="1185" w:type="dxa"/>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817" w:type="dxa"/>
          </w:tcPr>
          <w:p w:rsidR="00263C38" w:rsidRDefault="0013491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1559" w:type="dxa"/>
            <w:gridSpan w:val="3"/>
          </w:tcPr>
          <w:p w:rsidR="00263C38" w:rsidRDefault="00263C38">
            <w:pPr>
              <w:ind w:firstLineChars="200" w:firstLine="480"/>
              <w:rPr>
                <w:rFonts w:asciiTheme="minorEastAsia" w:eastAsiaTheme="minorEastAsia" w:hAnsiTheme="minorEastAsia"/>
                <w:sz w:val="24"/>
                <w:szCs w:val="24"/>
              </w:rPr>
            </w:pPr>
          </w:p>
        </w:tc>
        <w:tc>
          <w:tcPr>
            <w:tcW w:w="3714" w:type="dxa"/>
            <w:gridSpan w:val="2"/>
          </w:tcPr>
          <w:p w:rsidR="00263C38" w:rsidRDefault="00263C38">
            <w:pPr>
              <w:ind w:firstLineChars="200" w:firstLine="480"/>
              <w:rPr>
                <w:rFonts w:asciiTheme="minorEastAsia" w:eastAsiaTheme="minorEastAsia" w:hAnsiTheme="minorEastAsia"/>
                <w:sz w:val="24"/>
                <w:szCs w:val="24"/>
              </w:rPr>
            </w:pPr>
          </w:p>
        </w:tc>
        <w:tc>
          <w:tcPr>
            <w:tcW w:w="1247" w:type="dxa"/>
            <w:gridSpan w:val="3"/>
          </w:tcPr>
          <w:p w:rsidR="00263C38" w:rsidRDefault="00263C38">
            <w:pPr>
              <w:ind w:firstLineChars="200" w:firstLine="480"/>
              <w:rPr>
                <w:rFonts w:asciiTheme="minorEastAsia" w:eastAsiaTheme="minorEastAsia" w:hAnsiTheme="minorEastAsia"/>
                <w:sz w:val="24"/>
                <w:szCs w:val="24"/>
              </w:rPr>
            </w:pPr>
          </w:p>
        </w:tc>
        <w:tc>
          <w:tcPr>
            <w:tcW w:w="1185" w:type="dxa"/>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817" w:type="dxa"/>
          </w:tcPr>
          <w:p w:rsidR="00263C38" w:rsidRDefault="0013491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1559" w:type="dxa"/>
            <w:gridSpan w:val="3"/>
          </w:tcPr>
          <w:p w:rsidR="00263C38" w:rsidRDefault="00263C38">
            <w:pPr>
              <w:ind w:firstLineChars="200" w:firstLine="480"/>
              <w:rPr>
                <w:rFonts w:asciiTheme="minorEastAsia" w:eastAsiaTheme="minorEastAsia" w:hAnsiTheme="minorEastAsia"/>
                <w:sz w:val="24"/>
                <w:szCs w:val="24"/>
              </w:rPr>
            </w:pPr>
          </w:p>
        </w:tc>
        <w:tc>
          <w:tcPr>
            <w:tcW w:w="3714" w:type="dxa"/>
            <w:gridSpan w:val="2"/>
          </w:tcPr>
          <w:p w:rsidR="00263C38" w:rsidRDefault="00263C38">
            <w:pPr>
              <w:ind w:firstLineChars="200" w:firstLine="480"/>
              <w:rPr>
                <w:rFonts w:asciiTheme="minorEastAsia" w:eastAsiaTheme="minorEastAsia" w:hAnsiTheme="minorEastAsia"/>
                <w:sz w:val="24"/>
                <w:szCs w:val="24"/>
              </w:rPr>
            </w:pPr>
          </w:p>
        </w:tc>
        <w:tc>
          <w:tcPr>
            <w:tcW w:w="1247" w:type="dxa"/>
            <w:gridSpan w:val="3"/>
          </w:tcPr>
          <w:p w:rsidR="00263C38" w:rsidRDefault="00263C38">
            <w:pPr>
              <w:ind w:firstLineChars="200" w:firstLine="480"/>
              <w:rPr>
                <w:rFonts w:asciiTheme="minorEastAsia" w:eastAsiaTheme="minorEastAsia" w:hAnsiTheme="minorEastAsia"/>
                <w:sz w:val="24"/>
                <w:szCs w:val="24"/>
              </w:rPr>
            </w:pPr>
          </w:p>
        </w:tc>
        <w:tc>
          <w:tcPr>
            <w:tcW w:w="1185" w:type="dxa"/>
          </w:tcPr>
          <w:p w:rsidR="00263C38" w:rsidRDefault="00263C38">
            <w:pPr>
              <w:ind w:firstLineChars="200" w:firstLine="480"/>
              <w:rPr>
                <w:rFonts w:asciiTheme="minorEastAsia" w:eastAsiaTheme="minorEastAsia" w:hAnsiTheme="minorEastAsia"/>
                <w:sz w:val="24"/>
                <w:szCs w:val="24"/>
              </w:rPr>
            </w:pPr>
          </w:p>
        </w:tc>
      </w:tr>
      <w:tr w:rsidR="00263C38">
        <w:trPr>
          <w:trHeight w:val="482"/>
          <w:jc w:val="center"/>
        </w:trPr>
        <w:tc>
          <w:tcPr>
            <w:tcW w:w="817" w:type="dxa"/>
          </w:tcPr>
          <w:p w:rsidR="00263C38" w:rsidRDefault="00134912">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1559" w:type="dxa"/>
            <w:gridSpan w:val="3"/>
          </w:tcPr>
          <w:p w:rsidR="00263C38" w:rsidRDefault="00263C38">
            <w:pPr>
              <w:ind w:firstLineChars="200" w:firstLine="480"/>
              <w:rPr>
                <w:rFonts w:asciiTheme="minorEastAsia" w:eastAsiaTheme="minorEastAsia" w:hAnsiTheme="minorEastAsia"/>
                <w:sz w:val="24"/>
                <w:szCs w:val="24"/>
              </w:rPr>
            </w:pPr>
          </w:p>
        </w:tc>
        <w:tc>
          <w:tcPr>
            <w:tcW w:w="3714" w:type="dxa"/>
            <w:gridSpan w:val="2"/>
          </w:tcPr>
          <w:p w:rsidR="00263C38" w:rsidRDefault="00263C38">
            <w:pPr>
              <w:ind w:firstLineChars="200" w:firstLine="480"/>
              <w:rPr>
                <w:rFonts w:asciiTheme="minorEastAsia" w:eastAsiaTheme="minorEastAsia" w:hAnsiTheme="minorEastAsia"/>
                <w:sz w:val="24"/>
                <w:szCs w:val="24"/>
              </w:rPr>
            </w:pPr>
          </w:p>
        </w:tc>
        <w:tc>
          <w:tcPr>
            <w:tcW w:w="1247" w:type="dxa"/>
            <w:gridSpan w:val="3"/>
          </w:tcPr>
          <w:p w:rsidR="00263C38" w:rsidRDefault="00263C38">
            <w:pPr>
              <w:ind w:firstLineChars="200" w:firstLine="480"/>
              <w:rPr>
                <w:rFonts w:asciiTheme="minorEastAsia" w:eastAsiaTheme="minorEastAsia" w:hAnsiTheme="minorEastAsia"/>
                <w:sz w:val="24"/>
                <w:szCs w:val="24"/>
              </w:rPr>
            </w:pPr>
          </w:p>
        </w:tc>
        <w:tc>
          <w:tcPr>
            <w:tcW w:w="1185" w:type="dxa"/>
          </w:tcPr>
          <w:p w:rsidR="00263C38" w:rsidRDefault="00263C38">
            <w:pPr>
              <w:ind w:firstLineChars="200" w:firstLine="480"/>
              <w:rPr>
                <w:rFonts w:asciiTheme="minorEastAsia" w:eastAsiaTheme="minorEastAsia" w:hAnsiTheme="minorEastAsia"/>
                <w:sz w:val="24"/>
                <w:szCs w:val="24"/>
              </w:rPr>
            </w:pPr>
          </w:p>
        </w:tc>
      </w:tr>
    </w:tbl>
    <w:p w:rsidR="00263C38" w:rsidRDefault="00134912">
      <w:pPr>
        <w:spacing w:line="360" w:lineRule="auto"/>
        <w:rPr>
          <w:rFonts w:ascii="仿宋_GB2312" w:eastAsia="仿宋_GB2312"/>
          <w:sz w:val="24"/>
          <w:szCs w:val="24"/>
        </w:rPr>
      </w:pPr>
      <w:r>
        <w:rPr>
          <w:rFonts w:ascii="仿宋_GB2312" w:eastAsia="仿宋_GB2312" w:hint="eastAsia"/>
          <w:sz w:val="24"/>
          <w:szCs w:val="24"/>
        </w:rPr>
        <w:t>备注：</w:t>
      </w:r>
    </w:p>
    <w:p w:rsidR="00263C38" w:rsidRDefault="00134912">
      <w:pPr>
        <w:spacing w:line="360" w:lineRule="auto"/>
        <w:rPr>
          <w:rFonts w:ascii="仿宋_GB2312" w:eastAsia="仿宋_GB2312"/>
          <w:sz w:val="24"/>
          <w:szCs w:val="24"/>
        </w:rPr>
      </w:pPr>
      <w:r>
        <w:rPr>
          <w:rFonts w:ascii="仿宋_GB2312" w:eastAsia="仿宋_GB2312" w:hint="eastAsia"/>
          <w:sz w:val="24"/>
          <w:szCs w:val="24"/>
        </w:rPr>
        <w:t>1.获奖作品版权归广东美穗建材科技有限公司所有。</w:t>
      </w:r>
    </w:p>
    <w:p w:rsidR="00263C38" w:rsidRDefault="00134912">
      <w:pPr>
        <w:spacing w:line="360" w:lineRule="auto"/>
        <w:rPr>
          <w:rFonts w:ascii="仿宋_GB2312" w:eastAsia="仿宋_GB2312"/>
          <w:sz w:val="24"/>
          <w:szCs w:val="24"/>
        </w:rPr>
      </w:pPr>
      <w:r>
        <w:rPr>
          <w:rFonts w:ascii="仿宋_GB2312" w:eastAsia="仿宋_GB2312" w:hint="eastAsia"/>
          <w:sz w:val="24"/>
          <w:szCs w:val="24"/>
        </w:rPr>
        <w:t>2.广东美穗建材科技有限公司具有要求作者对作品深化设计及修改的权利。</w:t>
      </w:r>
    </w:p>
    <w:p w:rsidR="00263C38" w:rsidRDefault="00134912">
      <w:pPr>
        <w:spacing w:line="360" w:lineRule="auto"/>
        <w:rPr>
          <w:rFonts w:ascii="仿宋_GB2312" w:eastAsia="仿宋_GB2312"/>
          <w:sz w:val="24"/>
          <w:szCs w:val="24"/>
        </w:rPr>
      </w:pPr>
      <w:r>
        <w:rPr>
          <w:rFonts w:ascii="仿宋_GB2312" w:eastAsia="仿宋_GB2312" w:hint="eastAsia"/>
          <w:sz w:val="24"/>
          <w:szCs w:val="24"/>
        </w:rPr>
        <w:t>3.活动解释权归广州市从化区文化创意产业协会所有，参赛技术要求解释权归广东美穗建材科技有限公司所有。</w:t>
      </w:r>
    </w:p>
    <w:p w:rsidR="00263C38" w:rsidRDefault="00134912">
      <w:pPr>
        <w:spacing w:line="360" w:lineRule="auto"/>
        <w:rPr>
          <w:rFonts w:ascii="仿宋_GB2312" w:eastAsia="仿宋_GB2312"/>
          <w:sz w:val="24"/>
          <w:szCs w:val="24"/>
        </w:rPr>
      </w:pPr>
      <w:r>
        <w:rPr>
          <w:rFonts w:ascii="仿宋_GB2312" w:eastAsia="仿宋_GB2312" w:hint="eastAsia"/>
          <w:sz w:val="24"/>
          <w:szCs w:val="24"/>
        </w:rPr>
        <w:t>4.参赛作品提交时请填写《“美穗”杯科技创意设计大赛参赛作品投稿登记表》。</w:t>
      </w:r>
    </w:p>
    <w:p w:rsidR="00263C38" w:rsidRPr="009B6D3F" w:rsidRDefault="00134912">
      <w:pPr>
        <w:spacing w:line="360" w:lineRule="auto"/>
        <w:jc w:val="left"/>
        <w:rPr>
          <w:rFonts w:ascii="仿宋_GB2312" w:eastAsia="仿宋_GB2312"/>
          <w:sz w:val="24"/>
          <w:szCs w:val="24"/>
        </w:rPr>
      </w:pPr>
      <w:r>
        <w:rPr>
          <w:rStyle w:val="a6"/>
          <w:rFonts w:ascii="仿宋_GB2312" w:eastAsia="仿宋_GB2312" w:hAnsiTheme="minorEastAsia" w:hint="eastAsia"/>
          <w:b w:val="0"/>
          <w:sz w:val="24"/>
          <w:szCs w:val="24"/>
        </w:rPr>
        <w:t>5.</w:t>
      </w:r>
      <w:r>
        <w:rPr>
          <w:rFonts w:ascii="仿宋_GB2312" w:eastAsia="仿宋_GB2312" w:hAnsi="宋体" w:hint="eastAsia"/>
          <w:sz w:val="24"/>
          <w:szCs w:val="24"/>
        </w:rPr>
        <w:t>投稿作品一律提交电子版，A3规格(279mm×420mm)，分辨率：300dpi (若采用手绘形式则将手绘稿扫描或拍照存储为电子文件)，系列作品</w:t>
      </w:r>
      <w:r w:rsidRPr="009B6D3F">
        <w:rPr>
          <w:rFonts w:ascii="仿宋_GB2312" w:eastAsia="仿宋_GB2312" w:hint="eastAsia"/>
          <w:sz w:val="24"/>
          <w:szCs w:val="24"/>
        </w:rPr>
        <w:t>请注明序号，设计构思、创意、结构表现、材质说明等。</w:t>
      </w:r>
    </w:p>
    <w:p w:rsidR="00263C38" w:rsidRDefault="00134912">
      <w:pPr>
        <w:spacing w:line="360" w:lineRule="auto"/>
        <w:jc w:val="left"/>
        <w:rPr>
          <w:rFonts w:ascii="仿宋_GB2312" w:eastAsia="仿宋_GB2312" w:hAnsi="宋体"/>
          <w:sz w:val="24"/>
          <w:szCs w:val="24"/>
        </w:rPr>
      </w:pPr>
      <w:r>
        <w:rPr>
          <w:rFonts w:ascii="仿宋_GB2312" w:eastAsia="仿宋_GB2312" w:hAnsi="宋体" w:hint="eastAsia"/>
          <w:sz w:val="24"/>
          <w:szCs w:val="24"/>
        </w:rPr>
        <w:t>6.投稿电子邮箱：</w:t>
      </w:r>
      <w:hyperlink r:id="rId12" w:history="1">
        <w:r>
          <w:rPr>
            <w:rStyle w:val="a7"/>
            <w:rFonts w:ascii="仿宋_GB2312" w:eastAsia="仿宋_GB2312" w:hAnsi="宋体"/>
            <w:sz w:val="24"/>
            <w:szCs w:val="24"/>
          </w:rPr>
          <w:t>gzchwcxh@126.com</w:t>
        </w:r>
      </w:hyperlink>
      <w:r>
        <w:rPr>
          <w:rFonts w:ascii="仿宋_GB2312" w:eastAsia="仿宋_GB2312" w:hAnsi="宋体" w:hint="eastAsia"/>
          <w:sz w:val="24"/>
          <w:szCs w:val="24"/>
        </w:rPr>
        <w:t>。</w:t>
      </w:r>
    </w:p>
    <w:p w:rsidR="00263C38" w:rsidRDefault="00134912">
      <w:pPr>
        <w:spacing w:line="360" w:lineRule="auto"/>
        <w:jc w:val="left"/>
        <w:rPr>
          <w:rFonts w:ascii="仿宋_GB2312" w:eastAsia="仿宋_GB2312" w:hAnsi="宋体"/>
          <w:sz w:val="24"/>
          <w:szCs w:val="24"/>
        </w:rPr>
      </w:pPr>
      <w:r>
        <w:rPr>
          <w:rFonts w:ascii="仿宋_GB2312" w:eastAsia="仿宋_GB2312" w:hAnsi="宋体" w:hint="eastAsia"/>
          <w:sz w:val="24"/>
          <w:szCs w:val="24"/>
        </w:rPr>
        <w:t>7</w:t>
      </w:r>
      <w:r w:rsidR="00AF4CE3">
        <w:rPr>
          <w:rFonts w:ascii="仿宋_GB2312" w:eastAsia="仿宋_GB2312" w:hAnsi="宋体" w:hint="eastAsia"/>
          <w:sz w:val="24"/>
          <w:szCs w:val="24"/>
        </w:rPr>
        <w:t>.</w:t>
      </w:r>
      <w:r>
        <w:rPr>
          <w:rFonts w:ascii="仿宋_GB2312" w:eastAsia="仿宋_GB2312" w:hAnsi="宋体" w:hint="eastAsia"/>
          <w:sz w:val="24"/>
          <w:szCs w:val="24"/>
        </w:rPr>
        <w:t>参赛身份为学生、教师、社会等。</w:t>
      </w:r>
    </w:p>
    <w:p w:rsidR="00263C38" w:rsidRDefault="00134912">
      <w:pPr>
        <w:spacing w:line="360" w:lineRule="auto"/>
        <w:ind w:firstLineChars="200" w:firstLine="482"/>
        <w:jc w:val="left"/>
        <w:rPr>
          <w:rFonts w:ascii="仿宋_GB2312" w:eastAsia="仿宋_GB2312" w:hAnsi="宋体"/>
          <w:b/>
          <w:sz w:val="24"/>
          <w:szCs w:val="24"/>
        </w:rPr>
      </w:pPr>
      <w:r>
        <w:rPr>
          <w:rFonts w:ascii="仿宋_GB2312" w:eastAsia="仿宋_GB2312" w:hAnsi="宋体" w:hint="eastAsia"/>
          <w:b/>
          <w:sz w:val="24"/>
          <w:szCs w:val="24"/>
        </w:rPr>
        <w:t>本人已知悉并理解以上内容，同意按约定执行。</w:t>
      </w:r>
    </w:p>
    <w:p w:rsidR="00263C38" w:rsidRDefault="00134912">
      <w:pPr>
        <w:spacing w:line="360" w:lineRule="auto"/>
        <w:ind w:firstLineChars="2100" w:firstLine="5060"/>
        <w:jc w:val="left"/>
        <w:rPr>
          <w:rFonts w:ascii="仿宋_GB2312" w:eastAsia="仿宋_GB2312" w:hAnsi="宋体"/>
          <w:b/>
          <w:sz w:val="24"/>
          <w:szCs w:val="24"/>
          <w:u w:val="single"/>
        </w:rPr>
      </w:pPr>
      <w:r>
        <w:rPr>
          <w:rFonts w:ascii="仿宋_GB2312" w:eastAsia="仿宋_GB2312" w:hAnsi="宋体" w:hint="eastAsia"/>
          <w:b/>
          <w:sz w:val="24"/>
          <w:szCs w:val="24"/>
        </w:rPr>
        <w:t>承诺人：</w:t>
      </w:r>
      <w:r>
        <w:rPr>
          <w:rFonts w:ascii="仿宋_GB2312" w:eastAsia="仿宋_GB2312" w:hAnsi="宋体" w:hint="eastAsia"/>
          <w:b/>
          <w:sz w:val="24"/>
          <w:szCs w:val="24"/>
          <w:u w:val="single"/>
        </w:rPr>
        <w:t xml:space="preserve">             </w:t>
      </w:r>
    </w:p>
    <w:p w:rsidR="00263C38" w:rsidRDefault="00134912">
      <w:pPr>
        <w:spacing w:line="360" w:lineRule="auto"/>
        <w:ind w:firstLineChars="2590" w:firstLine="6240"/>
        <w:jc w:val="left"/>
        <w:rPr>
          <w:rFonts w:ascii="仿宋_GB2312" w:eastAsia="仿宋_GB2312" w:hAnsi="宋体"/>
          <w:b/>
          <w:sz w:val="24"/>
          <w:szCs w:val="24"/>
        </w:rPr>
      </w:pPr>
      <w:r>
        <w:rPr>
          <w:rFonts w:ascii="仿宋_GB2312" w:eastAsia="仿宋_GB2312" w:hAnsi="宋体" w:hint="eastAsia"/>
          <w:b/>
          <w:sz w:val="24"/>
          <w:szCs w:val="24"/>
        </w:rPr>
        <w:t>年  月  日</w:t>
      </w:r>
    </w:p>
    <w:p w:rsidR="00263C38" w:rsidRDefault="00263C38">
      <w:pPr>
        <w:spacing w:line="360" w:lineRule="auto"/>
        <w:ind w:firstLineChars="2590" w:firstLine="6240"/>
        <w:jc w:val="left"/>
        <w:rPr>
          <w:rFonts w:ascii="仿宋_GB2312" w:eastAsia="仿宋_GB2312" w:hAnsi="宋体"/>
          <w:b/>
          <w:sz w:val="24"/>
          <w:szCs w:val="24"/>
        </w:rPr>
      </w:pPr>
    </w:p>
    <w:p w:rsidR="00263C38" w:rsidRDefault="00134912">
      <w:pPr>
        <w:rPr>
          <w:rFonts w:ascii="黑体" w:eastAsia="黑体" w:hAnsi="黑体"/>
          <w:snapToGrid w:val="0"/>
          <w:sz w:val="32"/>
          <w:szCs w:val="32"/>
        </w:rPr>
      </w:pPr>
      <w:r>
        <w:rPr>
          <w:rFonts w:ascii="黑体" w:eastAsia="黑体" w:hAnsi="黑体" w:hint="eastAsia"/>
          <w:snapToGrid w:val="0"/>
          <w:sz w:val="32"/>
          <w:szCs w:val="32"/>
        </w:rPr>
        <w:t>回执：</w:t>
      </w:r>
    </w:p>
    <w:p w:rsidR="00263C38" w:rsidRDefault="00263C38">
      <w:pPr>
        <w:rPr>
          <w:rFonts w:ascii="黑体" w:eastAsia="黑体" w:hAnsi="黑体"/>
          <w:b/>
          <w:snapToGrid w:val="0"/>
          <w:sz w:val="32"/>
          <w:szCs w:val="32"/>
        </w:rPr>
      </w:pPr>
    </w:p>
    <w:p w:rsidR="00263C38" w:rsidRDefault="00134912">
      <w:pPr>
        <w:jc w:val="center"/>
        <w:rPr>
          <w:rFonts w:ascii="华文中宋" w:eastAsia="华文中宋" w:hAnsi="华文中宋"/>
          <w:sz w:val="36"/>
          <w:szCs w:val="36"/>
        </w:rPr>
      </w:pPr>
      <w:r>
        <w:rPr>
          <w:rFonts w:ascii="华文中宋" w:eastAsia="华文中宋" w:hAnsi="华文中宋" w:hint="eastAsia"/>
          <w:sz w:val="36"/>
          <w:szCs w:val="36"/>
        </w:rPr>
        <w:t>“美穗”杯科技创意设计大赛</w:t>
      </w:r>
    </w:p>
    <w:p w:rsidR="00263C38" w:rsidRDefault="00134912">
      <w:pPr>
        <w:jc w:val="center"/>
        <w:rPr>
          <w:rFonts w:ascii="方正小标宋_GBK" w:eastAsia="方正小标宋_GBK" w:hAnsi="宋体"/>
          <w:b/>
          <w:snapToGrid w:val="0"/>
          <w:sz w:val="36"/>
          <w:szCs w:val="36"/>
        </w:rPr>
      </w:pPr>
      <w:r>
        <w:rPr>
          <w:rFonts w:ascii="华文中宋" w:eastAsia="华文中宋" w:hAnsi="华文中宋" w:hint="eastAsia"/>
          <w:sz w:val="36"/>
          <w:szCs w:val="36"/>
        </w:rPr>
        <w:t>单位参赛回执</w:t>
      </w:r>
    </w:p>
    <w:p w:rsidR="00263C38" w:rsidRDefault="00263C38">
      <w:pPr>
        <w:jc w:val="center"/>
        <w:rPr>
          <w:rFonts w:ascii="宋体" w:hAnsi="宋体"/>
          <w:b/>
          <w:snapToGrid w:val="0"/>
          <w:sz w:val="30"/>
          <w:szCs w:val="30"/>
        </w:rPr>
      </w:pP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3960"/>
        <w:gridCol w:w="1440"/>
        <w:gridCol w:w="2520"/>
      </w:tblGrid>
      <w:tr w:rsidR="00263C38">
        <w:tc>
          <w:tcPr>
            <w:tcW w:w="1260" w:type="dxa"/>
          </w:tcPr>
          <w:p w:rsidR="00263C38" w:rsidRDefault="00134912">
            <w:pPr>
              <w:spacing w:line="800" w:lineRule="exact"/>
              <w:jc w:val="center"/>
              <w:rPr>
                <w:rFonts w:ascii="宋体" w:hAnsi="宋体"/>
                <w:sz w:val="28"/>
                <w:szCs w:val="28"/>
              </w:rPr>
            </w:pPr>
            <w:r>
              <w:rPr>
                <w:rFonts w:ascii="宋体" w:hAnsi="宋体" w:hint="eastAsia"/>
                <w:sz w:val="28"/>
                <w:szCs w:val="28"/>
              </w:rPr>
              <w:t>姓名</w:t>
            </w:r>
          </w:p>
        </w:tc>
        <w:tc>
          <w:tcPr>
            <w:tcW w:w="3960" w:type="dxa"/>
          </w:tcPr>
          <w:p w:rsidR="00263C38" w:rsidRDefault="00134912">
            <w:pPr>
              <w:spacing w:line="800" w:lineRule="exact"/>
              <w:jc w:val="center"/>
              <w:rPr>
                <w:rFonts w:ascii="宋体" w:hAnsi="宋体"/>
                <w:sz w:val="28"/>
                <w:szCs w:val="28"/>
              </w:rPr>
            </w:pPr>
            <w:r>
              <w:rPr>
                <w:rFonts w:ascii="宋体" w:hAnsi="宋体" w:hint="eastAsia"/>
                <w:sz w:val="28"/>
                <w:szCs w:val="28"/>
              </w:rPr>
              <w:t>单位</w:t>
            </w:r>
          </w:p>
        </w:tc>
        <w:tc>
          <w:tcPr>
            <w:tcW w:w="1440" w:type="dxa"/>
          </w:tcPr>
          <w:p w:rsidR="00263C38" w:rsidRDefault="00134912">
            <w:pPr>
              <w:spacing w:line="800" w:lineRule="exact"/>
              <w:jc w:val="center"/>
              <w:rPr>
                <w:rFonts w:ascii="宋体" w:hAnsi="宋体"/>
                <w:sz w:val="28"/>
                <w:szCs w:val="28"/>
              </w:rPr>
            </w:pPr>
            <w:r>
              <w:rPr>
                <w:rFonts w:ascii="宋体" w:hAnsi="宋体" w:hint="eastAsia"/>
                <w:sz w:val="28"/>
                <w:szCs w:val="28"/>
              </w:rPr>
              <w:t>职务</w:t>
            </w:r>
          </w:p>
        </w:tc>
        <w:tc>
          <w:tcPr>
            <w:tcW w:w="2520" w:type="dxa"/>
          </w:tcPr>
          <w:p w:rsidR="00263C38" w:rsidRDefault="00134912">
            <w:pPr>
              <w:spacing w:line="800" w:lineRule="exact"/>
              <w:jc w:val="center"/>
              <w:rPr>
                <w:rFonts w:ascii="宋体" w:hAnsi="宋体"/>
                <w:sz w:val="28"/>
                <w:szCs w:val="28"/>
              </w:rPr>
            </w:pPr>
            <w:r>
              <w:rPr>
                <w:rFonts w:ascii="宋体" w:hAnsi="宋体" w:hint="eastAsia"/>
                <w:sz w:val="28"/>
                <w:szCs w:val="28"/>
              </w:rPr>
              <w:t>手机</w:t>
            </w:r>
          </w:p>
        </w:tc>
      </w:tr>
      <w:tr w:rsidR="00263C38">
        <w:tc>
          <w:tcPr>
            <w:tcW w:w="1260" w:type="dxa"/>
          </w:tcPr>
          <w:p w:rsidR="00263C38" w:rsidRDefault="00263C38">
            <w:pPr>
              <w:spacing w:line="800" w:lineRule="exact"/>
              <w:jc w:val="center"/>
              <w:rPr>
                <w:rFonts w:ascii="宋体" w:hAnsi="宋体"/>
                <w:sz w:val="28"/>
                <w:szCs w:val="28"/>
              </w:rPr>
            </w:pPr>
          </w:p>
        </w:tc>
        <w:tc>
          <w:tcPr>
            <w:tcW w:w="3960" w:type="dxa"/>
          </w:tcPr>
          <w:p w:rsidR="00263C38" w:rsidRDefault="00263C38">
            <w:pPr>
              <w:spacing w:line="800" w:lineRule="exact"/>
              <w:jc w:val="center"/>
              <w:rPr>
                <w:rFonts w:ascii="宋体" w:hAnsi="宋体"/>
                <w:sz w:val="28"/>
                <w:szCs w:val="28"/>
              </w:rPr>
            </w:pPr>
          </w:p>
        </w:tc>
        <w:tc>
          <w:tcPr>
            <w:tcW w:w="1440" w:type="dxa"/>
          </w:tcPr>
          <w:p w:rsidR="00263C38" w:rsidRDefault="00263C38">
            <w:pPr>
              <w:spacing w:line="800" w:lineRule="exact"/>
              <w:jc w:val="center"/>
              <w:rPr>
                <w:rFonts w:ascii="宋体" w:hAnsi="宋体"/>
                <w:sz w:val="28"/>
                <w:szCs w:val="28"/>
              </w:rPr>
            </w:pPr>
          </w:p>
        </w:tc>
        <w:tc>
          <w:tcPr>
            <w:tcW w:w="2520" w:type="dxa"/>
          </w:tcPr>
          <w:p w:rsidR="00263C38" w:rsidRDefault="00263C38">
            <w:pPr>
              <w:spacing w:line="800" w:lineRule="exact"/>
              <w:jc w:val="center"/>
              <w:rPr>
                <w:rFonts w:ascii="宋体" w:hAnsi="宋体"/>
                <w:sz w:val="28"/>
                <w:szCs w:val="28"/>
              </w:rPr>
            </w:pPr>
          </w:p>
        </w:tc>
      </w:tr>
      <w:tr w:rsidR="00263C38">
        <w:tc>
          <w:tcPr>
            <w:tcW w:w="1260" w:type="dxa"/>
          </w:tcPr>
          <w:p w:rsidR="00263C38" w:rsidRDefault="00263C38">
            <w:pPr>
              <w:spacing w:line="800" w:lineRule="exact"/>
              <w:jc w:val="center"/>
              <w:rPr>
                <w:rFonts w:ascii="宋体" w:hAnsi="宋体"/>
                <w:sz w:val="28"/>
                <w:szCs w:val="28"/>
              </w:rPr>
            </w:pPr>
          </w:p>
        </w:tc>
        <w:tc>
          <w:tcPr>
            <w:tcW w:w="3960" w:type="dxa"/>
          </w:tcPr>
          <w:p w:rsidR="00263C38" w:rsidRDefault="00263C38">
            <w:pPr>
              <w:spacing w:line="800" w:lineRule="exact"/>
              <w:jc w:val="center"/>
              <w:rPr>
                <w:rFonts w:ascii="宋体" w:hAnsi="宋体"/>
                <w:sz w:val="28"/>
                <w:szCs w:val="28"/>
              </w:rPr>
            </w:pPr>
          </w:p>
        </w:tc>
        <w:tc>
          <w:tcPr>
            <w:tcW w:w="1440" w:type="dxa"/>
          </w:tcPr>
          <w:p w:rsidR="00263C38" w:rsidRDefault="00263C38">
            <w:pPr>
              <w:spacing w:line="800" w:lineRule="exact"/>
              <w:jc w:val="center"/>
              <w:rPr>
                <w:rFonts w:ascii="宋体" w:hAnsi="宋体"/>
                <w:sz w:val="28"/>
                <w:szCs w:val="28"/>
              </w:rPr>
            </w:pPr>
          </w:p>
        </w:tc>
        <w:tc>
          <w:tcPr>
            <w:tcW w:w="2520" w:type="dxa"/>
          </w:tcPr>
          <w:p w:rsidR="00263C38" w:rsidRDefault="00263C38">
            <w:pPr>
              <w:spacing w:line="800" w:lineRule="exact"/>
              <w:jc w:val="center"/>
              <w:rPr>
                <w:rFonts w:ascii="宋体" w:hAnsi="宋体"/>
                <w:sz w:val="28"/>
                <w:szCs w:val="28"/>
              </w:rPr>
            </w:pPr>
          </w:p>
        </w:tc>
      </w:tr>
      <w:tr w:rsidR="00263C38">
        <w:tc>
          <w:tcPr>
            <w:tcW w:w="1260" w:type="dxa"/>
          </w:tcPr>
          <w:p w:rsidR="00263C38" w:rsidRDefault="00263C38">
            <w:pPr>
              <w:spacing w:line="800" w:lineRule="exact"/>
              <w:jc w:val="center"/>
              <w:rPr>
                <w:rFonts w:ascii="宋体" w:hAnsi="宋体"/>
                <w:sz w:val="28"/>
                <w:szCs w:val="28"/>
              </w:rPr>
            </w:pPr>
          </w:p>
        </w:tc>
        <w:tc>
          <w:tcPr>
            <w:tcW w:w="3960" w:type="dxa"/>
          </w:tcPr>
          <w:p w:rsidR="00263C38" w:rsidRDefault="00263C38">
            <w:pPr>
              <w:spacing w:line="800" w:lineRule="exact"/>
              <w:jc w:val="center"/>
              <w:rPr>
                <w:rFonts w:ascii="宋体" w:hAnsi="宋体"/>
                <w:sz w:val="28"/>
                <w:szCs w:val="28"/>
              </w:rPr>
            </w:pPr>
          </w:p>
        </w:tc>
        <w:tc>
          <w:tcPr>
            <w:tcW w:w="1440" w:type="dxa"/>
          </w:tcPr>
          <w:p w:rsidR="00263C38" w:rsidRDefault="00263C38">
            <w:pPr>
              <w:spacing w:line="800" w:lineRule="exact"/>
              <w:jc w:val="center"/>
              <w:rPr>
                <w:rFonts w:ascii="宋体" w:hAnsi="宋体"/>
                <w:sz w:val="28"/>
                <w:szCs w:val="28"/>
              </w:rPr>
            </w:pPr>
          </w:p>
        </w:tc>
        <w:tc>
          <w:tcPr>
            <w:tcW w:w="2520" w:type="dxa"/>
          </w:tcPr>
          <w:p w:rsidR="00263C38" w:rsidRDefault="00263C38">
            <w:pPr>
              <w:spacing w:line="800" w:lineRule="exact"/>
              <w:jc w:val="center"/>
              <w:rPr>
                <w:rFonts w:ascii="宋体" w:hAnsi="宋体"/>
                <w:sz w:val="28"/>
                <w:szCs w:val="28"/>
              </w:rPr>
            </w:pPr>
          </w:p>
        </w:tc>
      </w:tr>
    </w:tbl>
    <w:p w:rsidR="00263C38" w:rsidRDefault="00134912">
      <w:pPr>
        <w:spacing w:line="540" w:lineRule="exact"/>
        <w:ind w:firstLineChars="200" w:firstLine="640"/>
        <w:rPr>
          <w:rFonts w:ascii="仿宋_GB2312" w:eastAsia="仿宋_GB2312" w:hAnsi="宋体"/>
          <w:sz w:val="32"/>
          <w:szCs w:val="32"/>
        </w:rPr>
      </w:pPr>
      <w:r>
        <w:rPr>
          <w:rFonts w:ascii="仿宋_GB2312" w:eastAsia="仿宋_GB2312" w:hAnsi="宋体" w:cs="宋体" w:hint="eastAsia"/>
          <w:sz w:val="32"/>
          <w:szCs w:val="32"/>
        </w:rPr>
        <w:t xml:space="preserve">贵单位如能参加本次比赛，请填写主管领导及指定联系人的有关信息，并将回执于2017年 </w:t>
      </w:r>
      <w:r w:rsidR="00E937D8">
        <w:rPr>
          <w:rFonts w:ascii="仿宋_GB2312" w:eastAsia="仿宋_GB2312" w:hAnsi="宋体" w:cs="宋体" w:hint="eastAsia"/>
          <w:sz w:val="32"/>
          <w:szCs w:val="32"/>
        </w:rPr>
        <w:t>4</w:t>
      </w:r>
      <w:r>
        <w:rPr>
          <w:rFonts w:ascii="仿宋_GB2312" w:eastAsia="仿宋_GB2312" w:hAnsi="宋体" w:cs="宋体" w:hint="eastAsia"/>
          <w:sz w:val="32"/>
          <w:szCs w:val="32"/>
        </w:rPr>
        <w:t xml:space="preserve"> 月 </w:t>
      </w:r>
      <w:r>
        <w:rPr>
          <w:rFonts w:ascii="仿宋_GB2312" w:eastAsia="仿宋_GB2312" w:hAnsi="宋体" w:cs="宋体"/>
          <w:sz w:val="32"/>
          <w:szCs w:val="32"/>
        </w:rPr>
        <w:t>1</w:t>
      </w:r>
      <w:r w:rsidR="00E937D8">
        <w:rPr>
          <w:rFonts w:ascii="仿宋_GB2312" w:eastAsia="仿宋_GB2312" w:hAnsi="宋体" w:cs="宋体" w:hint="eastAsia"/>
          <w:sz w:val="32"/>
          <w:szCs w:val="32"/>
        </w:rPr>
        <w:t>4</w:t>
      </w:r>
      <w:r>
        <w:rPr>
          <w:rFonts w:ascii="仿宋_GB2312" w:eastAsia="仿宋_GB2312" w:hAnsi="宋体" w:cs="宋体" w:hint="eastAsia"/>
          <w:sz w:val="32"/>
          <w:szCs w:val="32"/>
        </w:rPr>
        <w:t xml:space="preserve"> 日下午4点前，发送至邮箱：</w:t>
      </w:r>
      <w:hyperlink r:id="rId13" w:history="1">
        <w:r>
          <w:rPr>
            <w:rStyle w:val="a7"/>
            <w:rFonts w:ascii="仿宋_GB2312" w:eastAsia="仿宋_GB2312"/>
            <w:sz w:val="28"/>
            <w:szCs w:val="28"/>
          </w:rPr>
          <w:t>gzchwcxh@126.com</w:t>
        </w:r>
      </w:hyperlink>
      <w:r>
        <w:rPr>
          <w:rFonts w:ascii="仿宋_GB2312" w:eastAsia="仿宋_GB2312" w:hint="eastAsia"/>
          <w:sz w:val="28"/>
          <w:szCs w:val="28"/>
        </w:rPr>
        <w:t>。</w:t>
      </w:r>
    </w:p>
    <w:p w:rsidR="00263C38" w:rsidRDefault="00263C38"/>
    <w:p w:rsidR="00263C38" w:rsidRPr="00E937D8" w:rsidRDefault="00263C38"/>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263C38">
      <w:pPr>
        <w:spacing w:line="360" w:lineRule="auto"/>
        <w:ind w:firstLineChars="2590" w:firstLine="6216"/>
        <w:jc w:val="left"/>
        <w:rPr>
          <w:rStyle w:val="a6"/>
          <w:rFonts w:ascii="仿宋_GB2312" w:eastAsia="仿宋_GB2312" w:hAnsi="宋体"/>
          <w:b w:val="0"/>
          <w:bCs w:val="0"/>
          <w:sz w:val="24"/>
          <w:szCs w:val="24"/>
        </w:rPr>
      </w:pPr>
    </w:p>
    <w:p w:rsidR="00263C38" w:rsidRDefault="00134912">
      <w:pPr>
        <w:jc w:val="center"/>
        <w:rPr>
          <w:rFonts w:ascii="仿宋_GB2312" w:eastAsia="仿宋_GB2312" w:hAnsiTheme="minorEastAsia"/>
          <w:b/>
          <w:sz w:val="36"/>
          <w:szCs w:val="36"/>
        </w:rPr>
      </w:pPr>
      <w:r>
        <w:rPr>
          <w:rFonts w:hint="eastAsia"/>
          <w:b/>
          <w:bCs/>
          <w:sz w:val="36"/>
          <w:szCs w:val="44"/>
        </w:rPr>
        <w:t>附件</w:t>
      </w:r>
      <w:r>
        <w:rPr>
          <w:rFonts w:hint="eastAsia"/>
          <w:b/>
          <w:bCs/>
          <w:sz w:val="36"/>
          <w:szCs w:val="44"/>
        </w:rPr>
        <w:t>:</w:t>
      </w:r>
      <w:r>
        <w:rPr>
          <w:rFonts w:ascii="仿宋_GB2312" w:eastAsia="仿宋_GB2312" w:hAnsiTheme="minorEastAsia" w:hint="eastAsia"/>
          <w:b/>
          <w:sz w:val="36"/>
          <w:szCs w:val="36"/>
        </w:rPr>
        <w:t xml:space="preserve"> 从化区“美穗”杯科技创意设计大赛</w:t>
      </w:r>
    </w:p>
    <w:p w:rsidR="00263C38" w:rsidRDefault="00134912">
      <w:pPr>
        <w:jc w:val="center"/>
        <w:rPr>
          <w:rFonts w:ascii="仿宋_GB2312" w:eastAsia="仿宋_GB2312" w:hAnsiTheme="minorEastAsia"/>
          <w:b/>
          <w:sz w:val="36"/>
          <w:szCs w:val="36"/>
        </w:rPr>
      </w:pPr>
      <w:r>
        <w:rPr>
          <w:rFonts w:ascii="仿宋_GB2312" w:eastAsia="仿宋_GB2312" w:hAnsiTheme="minorEastAsia" w:hint="eastAsia"/>
          <w:b/>
          <w:sz w:val="36"/>
          <w:szCs w:val="36"/>
        </w:rPr>
        <w:t>技术要求</w:t>
      </w:r>
    </w:p>
    <w:p w:rsidR="00263C38" w:rsidRDefault="00134912">
      <w:pPr>
        <w:rPr>
          <w:rFonts w:ascii="仿宋_GB2312" w:eastAsia="仿宋_GB2312" w:hAnsiTheme="minorEastAsia"/>
          <w:b/>
          <w:sz w:val="36"/>
          <w:szCs w:val="36"/>
        </w:rPr>
      </w:pPr>
      <w:r>
        <w:rPr>
          <w:rFonts w:ascii="仿宋_GB2312" w:eastAsia="仿宋_GB2312" w:hAnsiTheme="minorEastAsia" w:hint="eastAsia"/>
          <w:b/>
          <w:sz w:val="36"/>
          <w:szCs w:val="36"/>
        </w:rPr>
        <w:t>A组</w:t>
      </w:r>
    </w:p>
    <w:p w:rsidR="00263C38" w:rsidRDefault="00134912">
      <w:pPr>
        <w:numPr>
          <w:ilvl w:val="0"/>
          <w:numId w:val="2"/>
        </w:numPr>
        <w:rPr>
          <w:sz w:val="28"/>
          <w:szCs w:val="36"/>
        </w:rPr>
      </w:pPr>
      <w:r>
        <w:rPr>
          <w:rFonts w:hint="eastAsia"/>
          <w:b/>
          <w:bCs/>
          <w:sz w:val="28"/>
          <w:szCs w:val="36"/>
        </w:rPr>
        <w:t>无机（高晶）复合天花</w:t>
      </w:r>
      <w:r>
        <w:rPr>
          <w:rFonts w:hint="eastAsia"/>
          <w:b/>
          <w:bCs/>
          <w:sz w:val="28"/>
          <w:szCs w:val="36"/>
        </w:rPr>
        <w:t>~</w:t>
      </w:r>
      <w:r>
        <w:rPr>
          <w:rFonts w:hint="eastAsia"/>
          <w:b/>
          <w:bCs/>
          <w:sz w:val="28"/>
          <w:szCs w:val="36"/>
        </w:rPr>
        <w:t>吸音装饰类天花</w:t>
      </w:r>
      <w:r>
        <w:rPr>
          <w:rFonts w:hint="eastAsia"/>
          <w:sz w:val="28"/>
          <w:szCs w:val="36"/>
        </w:rPr>
        <w:t>要求：</w:t>
      </w:r>
    </w:p>
    <w:p w:rsidR="00263C38" w:rsidRDefault="00134912">
      <w:pPr>
        <w:numPr>
          <w:ilvl w:val="0"/>
          <w:numId w:val="3"/>
        </w:numPr>
        <w:ind w:firstLineChars="200" w:firstLine="560"/>
        <w:rPr>
          <w:sz w:val="28"/>
          <w:szCs w:val="36"/>
        </w:rPr>
      </w:pPr>
      <w:r>
        <w:rPr>
          <w:rFonts w:hint="eastAsia"/>
          <w:sz w:val="28"/>
          <w:szCs w:val="36"/>
        </w:rPr>
        <w:t>表面穿孔，以开发吸收中低频产品为主，高频为辅；</w:t>
      </w:r>
    </w:p>
    <w:p w:rsidR="00263C38" w:rsidRDefault="00134912">
      <w:pPr>
        <w:numPr>
          <w:ilvl w:val="0"/>
          <w:numId w:val="3"/>
        </w:numPr>
        <w:ind w:firstLineChars="200" w:firstLine="560"/>
      </w:pPr>
      <w:r>
        <w:rPr>
          <w:rFonts w:hint="eastAsia"/>
          <w:sz w:val="28"/>
          <w:szCs w:val="36"/>
        </w:rPr>
        <w:t>穿孔率（穿孔率是指在穿孔面积范围内，穿孔孔眼的总面积占整个面积的百分数）</w:t>
      </w:r>
      <w:r>
        <w:rPr>
          <w:rFonts w:hint="eastAsia"/>
          <w:sz w:val="28"/>
          <w:szCs w:val="36"/>
        </w:rPr>
        <w:t>10%</w:t>
      </w:r>
      <w:r>
        <w:rPr>
          <w:rFonts w:hint="eastAsia"/>
          <w:sz w:val="28"/>
          <w:szCs w:val="36"/>
        </w:rPr>
        <w:t>以下；</w:t>
      </w:r>
    </w:p>
    <w:p w:rsidR="00263C38" w:rsidRDefault="00134912">
      <w:pPr>
        <w:numPr>
          <w:ilvl w:val="0"/>
          <w:numId w:val="3"/>
        </w:numPr>
        <w:ind w:firstLineChars="200" w:firstLine="560"/>
        <w:jc w:val="left"/>
        <w:rPr>
          <w:sz w:val="28"/>
          <w:szCs w:val="36"/>
        </w:rPr>
      </w:pPr>
      <w:r>
        <w:rPr>
          <w:rFonts w:hint="eastAsia"/>
          <w:sz w:val="28"/>
          <w:szCs w:val="36"/>
        </w:rPr>
        <w:t>板材大小</w:t>
      </w:r>
      <w:r>
        <w:rPr>
          <w:rFonts w:hint="eastAsia"/>
          <w:sz w:val="28"/>
          <w:szCs w:val="36"/>
        </w:rPr>
        <w:t>603*603*17/603*1203*17</w:t>
      </w:r>
      <w:r>
        <w:rPr>
          <w:rFonts w:hint="eastAsia"/>
          <w:sz w:val="28"/>
          <w:szCs w:val="36"/>
        </w:rPr>
        <w:t>等；孔内最近点距离</w:t>
      </w:r>
      <w:hyperlink r:id="rId14" w:tgtFrame="http://baike.baidu.com/_blank" w:history="1">
        <w:r>
          <w:rPr>
            <w:sz w:val="28"/>
            <w:szCs w:val="36"/>
          </w:rPr>
          <w:t>≥</w:t>
        </w:r>
      </w:hyperlink>
      <w:r>
        <w:rPr>
          <w:rFonts w:hint="eastAsia"/>
          <w:sz w:val="28"/>
          <w:szCs w:val="36"/>
        </w:rPr>
        <w:t>2</w:t>
      </w:r>
      <w:r>
        <w:rPr>
          <w:rFonts w:hint="eastAsia"/>
          <w:sz w:val="28"/>
          <w:szCs w:val="36"/>
        </w:rPr>
        <w:t>，如下图（</w:t>
      </w:r>
      <w:r>
        <w:rPr>
          <w:rFonts w:hint="eastAsia"/>
          <w:sz w:val="28"/>
          <w:szCs w:val="36"/>
        </w:rPr>
        <w:t>d</w:t>
      </w:r>
      <w:hyperlink r:id="rId15"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a</w:t>
      </w:r>
      <w:hyperlink r:id="rId16"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b</w:t>
      </w:r>
      <w:hyperlink r:id="rId17"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x</w:t>
      </w:r>
      <w:hyperlink r:id="rId18" w:tgtFrame="http://baike.baidu.com/_blank" w:history="1">
        <w:r>
          <w:rPr>
            <w:sz w:val="28"/>
            <w:szCs w:val="36"/>
          </w:rPr>
          <w:t>≥</w:t>
        </w:r>
      </w:hyperlink>
      <w:r>
        <w:rPr>
          <w:rFonts w:hint="eastAsia"/>
          <w:sz w:val="28"/>
          <w:szCs w:val="36"/>
        </w:rPr>
        <w:t>2</w:t>
      </w:r>
      <w:r>
        <w:rPr>
          <w:rFonts w:hint="eastAsia"/>
          <w:sz w:val="28"/>
          <w:szCs w:val="36"/>
        </w:rPr>
        <w:t>）</w:t>
      </w:r>
    </w:p>
    <w:p w:rsidR="00263C38" w:rsidRDefault="00BE6B0F">
      <w:pPr>
        <w:ind w:leftChars="200" w:left="420"/>
        <w:jc w:val="left"/>
        <w:rPr>
          <w:sz w:val="28"/>
          <w:szCs w:val="36"/>
        </w:rPr>
      </w:pPr>
      <w:r>
        <w:rPr>
          <w:rFonts w:ascii="宋体" w:hAnsi="宋体" w:cs="宋体"/>
          <w:kern w:val="0"/>
          <w:sz w:val="24"/>
        </w:rPr>
        <w:fldChar w:fldCharType="begin"/>
      </w:r>
      <w:r w:rsidR="00134912">
        <w:rPr>
          <w:rFonts w:ascii="宋体" w:hAnsi="宋体" w:cs="宋体"/>
          <w:kern w:val="0"/>
          <w:sz w:val="24"/>
        </w:rPr>
        <w:instrText xml:space="preserve">INCLUDEPICTURE \d "D:\\Documents\\Tencent Files\\568636767\\Image\\C2C\\9)P47SPDB(~}Y1BH4]VK017.png" \* MERGEFORMATINET </w:instrText>
      </w:r>
      <w:r>
        <w:rPr>
          <w:rFonts w:ascii="宋体" w:hAnsi="宋体" w:cs="宋体"/>
          <w:kern w:val="0"/>
          <w:sz w:val="24"/>
        </w:rPr>
        <w:fldChar w:fldCharType="separate"/>
      </w:r>
      <w:r w:rsidR="00134912">
        <w:rPr>
          <w:rFonts w:ascii="宋体" w:hAnsi="宋体" w:cs="宋体"/>
          <w:noProof/>
          <w:kern w:val="0"/>
          <w:sz w:val="24"/>
        </w:rPr>
        <w:drawing>
          <wp:inline distT="0" distB="0" distL="114300" distR="114300">
            <wp:extent cx="1246505" cy="1259840"/>
            <wp:effectExtent l="0" t="0" r="10795" b="165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9" cstate="print"/>
                    <a:stretch>
                      <a:fillRect/>
                    </a:stretch>
                  </pic:blipFill>
                  <pic:spPr>
                    <a:xfrm>
                      <a:off x="0" y="0"/>
                      <a:ext cx="1246505" cy="1259840"/>
                    </a:xfrm>
                    <a:prstGeom prst="rect">
                      <a:avLst/>
                    </a:prstGeom>
                    <a:noFill/>
                    <a:ln w="9525">
                      <a:noFill/>
                    </a:ln>
                  </pic:spPr>
                </pic:pic>
              </a:graphicData>
            </a:graphic>
          </wp:inline>
        </w:drawing>
      </w:r>
      <w:r>
        <w:rPr>
          <w:rFonts w:ascii="宋体" w:hAnsi="宋体" w:cs="宋体"/>
          <w:kern w:val="0"/>
          <w:sz w:val="24"/>
        </w:rPr>
        <w:fldChar w:fldCharType="end"/>
      </w:r>
      <w:r w:rsidR="00134912">
        <w:rPr>
          <w:rFonts w:ascii="宋体" w:hAnsi="宋体" w:cs="宋体" w:hint="eastAsia"/>
          <w:kern w:val="0"/>
          <w:sz w:val="24"/>
        </w:rPr>
        <w:t xml:space="preserve">   </w:t>
      </w:r>
      <w:r>
        <w:rPr>
          <w:rFonts w:ascii="宋体" w:hAnsi="宋体" w:cs="宋体"/>
          <w:kern w:val="0"/>
          <w:sz w:val="24"/>
        </w:rPr>
        <w:fldChar w:fldCharType="begin"/>
      </w:r>
      <w:r w:rsidR="00134912">
        <w:rPr>
          <w:rFonts w:ascii="宋体" w:hAnsi="宋体" w:cs="宋体"/>
          <w:kern w:val="0"/>
          <w:sz w:val="24"/>
        </w:rPr>
        <w:instrText xml:space="preserve">INCLUDEPICTURE \d "D:\\Documents\\Tencent Files\\568636767\\Image\\C2C\\6N2$})}09EL}YKB0CS)T%KF.png" \* MERGEFORMATINET </w:instrText>
      </w:r>
      <w:r>
        <w:rPr>
          <w:rFonts w:ascii="宋体" w:hAnsi="宋体" w:cs="宋体"/>
          <w:kern w:val="0"/>
          <w:sz w:val="24"/>
        </w:rPr>
        <w:fldChar w:fldCharType="separate"/>
      </w:r>
      <w:r w:rsidR="00134912">
        <w:rPr>
          <w:rFonts w:ascii="宋体" w:hAnsi="宋体" w:cs="宋体"/>
          <w:noProof/>
          <w:kern w:val="0"/>
          <w:sz w:val="24"/>
        </w:rPr>
        <w:drawing>
          <wp:inline distT="0" distB="0" distL="114300" distR="114300">
            <wp:extent cx="1331595" cy="1259840"/>
            <wp:effectExtent l="0" t="0" r="1905" b="1651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20" cstate="print"/>
                    <a:stretch>
                      <a:fillRect/>
                    </a:stretch>
                  </pic:blipFill>
                  <pic:spPr>
                    <a:xfrm>
                      <a:off x="0" y="0"/>
                      <a:ext cx="1331595" cy="1259840"/>
                    </a:xfrm>
                    <a:prstGeom prst="rect">
                      <a:avLst/>
                    </a:prstGeom>
                    <a:noFill/>
                    <a:ln w="9525">
                      <a:noFill/>
                    </a:ln>
                  </pic:spPr>
                </pic:pic>
              </a:graphicData>
            </a:graphic>
          </wp:inline>
        </w:drawing>
      </w:r>
      <w:r>
        <w:rPr>
          <w:rFonts w:ascii="宋体" w:hAnsi="宋体" w:cs="宋体"/>
          <w:kern w:val="0"/>
          <w:sz w:val="24"/>
        </w:rPr>
        <w:fldChar w:fldCharType="end"/>
      </w:r>
      <w:r w:rsidR="00134912">
        <w:rPr>
          <w:rFonts w:ascii="宋体" w:hAnsi="宋体" w:cs="宋体" w:hint="eastAsia"/>
          <w:kern w:val="0"/>
          <w:sz w:val="24"/>
        </w:rPr>
        <w:t xml:space="preserve">    </w:t>
      </w:r>
      <w:r w:rsidR="00134912">
        <w:rPr>
          <w:noProof/>
        </w:rPr>
        <w:drawing>
          <wp:inline distT="0" distB="0" distL="114300" distR="114300">
            <wp:extent cx="1311910" cy="1259840"/>
            <wp:effectExtent l="0" t="0" r="2540" b="16510"/>
            <wp:docPr id="13" name="图片 13" descr="1ZR~ZJMN@S(F`KR`RYMGU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ZR~ZJMN@S(F`KR`RYMGU9B"/>
                    <pic:cNvPicPr>
                      <a:picLocks noChangeAspect="1"/>
                    </pic:cNvPicPr>
                  </pic:nvPicPr>
                  <pic:blipFill>
                    <a:blip r:embed="rId21" cstate="print"/>
                    <a:stretch>
                      <a:fillRect/>
                    </a:stretch>
                  </pic:blipFill>
                  <pic:spPr>
                    <a:xfrm>
                      <a:off x="0" y="0"/>
                      <a:ext cx="1311910" cy="1259840"/>
                    </a:xfrm>
                    <a:prstGeom prst="rect">
                      <a:avLst/>
                    </a:prstGeom>
                  </pic:spPr>
                </pic:pic>
              </a:graphicData>
            </a:graphic>
          </wp:inline>
        </w:drawing>
      </w:r>
    </w:p>
    <w:p w:rsidR="00263C38" w:rsidRDefault="00134912">
      <w:pPr>
        <w:numPr>
          <w:ilvl w:val="0"/>
          <w:numId w:val="3"/>
        </w:numPr>
        <w:ind w:firstLineChars="200" w:firstLine="560"/>
        <w:jc w:val="left"/>
        <w:rPr>
          <w:sz w:val="28"/>
          <w:szCs w:val="36"/>
        </w:rPr>
      </w:pPr>
      <w:r>
        <w:rPr>
          <w:rFonts w:hint="eastAsia"/>
          <w:sz w:val="28"/>
          <w:szCs w:val="36"/>
        </w:rPr>
        <w:t>板材挂边要求（如下图）</w:t>
      </w:r>
      <w:r>
        <w:rPr>
          <w:noProof/>
        </w:rPr>
        <w:drawing>
          <wp:inline distT="0" distB="0" distL="114300" distR="114300">
            <wp:extent cx="3419475" cy="2160270"/>
            <wp:effectExtent l="0" t="0" r="952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srcRect l="14823" t="6447" r="6146" b="4513"/>
                    <a:stretch>
                      <a:fillRect/>
                    </a:stretch>
                  </pic:blipFill>
                  <pic:spPr>
                    <a:xfrm>
                      <a:off x="0" y="0"/>
                      <a:ext cx="3419475" cy="2160270"/>
                    </a:xfrm>
                    <a:prstGeom prst="rect">
                      <a:avLst/>
                    </a:prstGeom>
                    <a:noFill/>
                    <a:ln w="9525">
                      <a:noFill/>
                    </a:ln>
                  </pic:spPr>
                </pic:pic>
              </a:graphicData>
            </a:graphic>
          </wp:inline>
        </w:drawing>
      </w:r>
    </w:p>
    <w:p w:rsidR="00263C38" w:rsidRDefault="00134912">
      <w:pPr>
        <w:numPr>
          <w:ilvl w:val="0"/>
          <w:numId w:val="3"/>
        </w:numPr>
        <w:ind w:firstLineChars="200" w:firstLine="560"/>
        <w:jc w:val="left"/>
        <w:rPr>
          <w:sz w:val="28"/>
          <w:szCs w:val="36"/>
        </w:rPr>
      </w:pPr>
      <w:r>
        <w:rPr>
          <w:rFonts w:hint="eastAsia"/>
          <w:sz w:val="28"/>
          <w:szCs w:val="36"/>
        </w:rPr>
        <w:t>例子：</w:t>
      </w:r>
      <w:r>
        <w:rPr>
          <w:rFonts w:hint="eastAsia"/>
          <w:sz w:val="28"/>
          <w:szCs w:val="36"/>
        </w:rPr>
        <w:t xml:space="preserve"> </w:t>
      </w:r>
      <w:r>
        <w:rPr>
          <w:rFonts w:hint="eastAsia"/>
          <w:noProof/>
          <w:sz w:val="28"/>
          <w:szCs w:val="36"/>
        </w:rPr>
        <w:drawing>
          <wp:anchor distT="0" distB="0" distL="114300" distR="114300" simplePos="0" relativeHeight="251660288" behindDoc="1" locked="0" layoutInCell="1" allowOverlap="1">
            <wp:simplePos x="0" y="0"/>
            <wp:positionH relativeFrom="column">
              <wp:posOffset>0</wp:posOffset>
            </wp:positionH>
            <wp:positionV relativeFrom="paragraph">
              <wp:posOffset>396240</wp:posOffset>
            </wp:positionV>
            <wp:extent cx="1629410" cy="972185"/>
            <wp:effectExtent l="0" t="0" r="8890" b="18415"/>
            <wp:wrapTight wrapText="bothSides">
              <wp:wrapPolygon edited="0">
                <wp:start x="0" y="0"/>
                <wp:lineTo x="0" y="21163"/>
                <wp:lineTo x="21465" y="21163"/>
                <wp:lineTo x="21465" y="0"/>
                <wp:lineTo x="0" y="0"/>
              </wp:wrapPolygon>
            </wp:wrapTight>
            <wp:docPr id="5" name="图片 5" descr="无机（高晶）复合天花  吸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机（高晶）复合天花  吸音  (2)"/>
                    <pic:cNvPicPr>
                      <a:picLocks noChangeAspect="1"/>
                    </pic:cNvPicPr>
                  </pic:nvPicPr>
                  <pic:blipFill>
                    <a:blip r:embed="rId23" cstate="print"/>
                    <a:stretch>
                      <a:fillRect/>
                    </a:stretch>
                  </pic:blipFill>
                  <pic:spPr>
                    <a:xfrm>
                      <a:off x="0" y="0"/>
                      <a:ext cx="1629410" cy="972185"/>
                    </a:xfrm>
                    <a:prstGeom prst="rect">
                      <a:avLst/>
                    </a:prstGeom>
                  </pic:spPr>
                </pic:pic>
              </a:graphicData>
            </a:graphic>
          </wp:anchor>
        </w:drawing>
      </w:r>
      <w:r>
        <w:rPr>
          <w:rFonts w:hint="eastAsia"/>
          <w:noProof/>
          <w:sz w:val="28"/>
          <w:szCs w:val="36"/>
        </w:rPr>
        <w:drawing>
          <wp:anchor distT="0" distB="0" distL="114300" distR="114300" simplePos="0" relativeHeight="251661312" behindDoc="1" locked="0" layoutInCell="1" allowOverlap="1">
            <wp:simplePos x="0" y="0"/>
            <wp:positionH relativeFrom="column">
              <wp:posOffset>1733550</wp:posOffset>
            </wp:positionH>
            <wp:positionV relativeFrom="paragraph">
              <wp:posOffset>396240</wp:posOffset>
            </wp:positionV>
            <wp:extent cx="1695450" cy="972185"/>
            <wp:effectExtent l="0" t="0" r="0" b="18415"/>
            <wp:wrapTight wrapText="bothSides">
              <wp:wrapPolygon edited="0">
                <wp:start x="0" y="0"/>
                <wp:lineTo x="0" y="21163"/>
                <wp:lineTo x="21357" y="21163"/>
                <wp:lineTo x="21357" y="0"/>
                <wp:lineTo x="0" y="0"/>
              </wp:wrapPolygon>
            </wp:wrapTight>
            <wp:docPr id="4" name="图片 4" descr="无机（高晶）复合天花  吸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无机（高晶）复合天花  吸音  (4)"/>
                    <pic:cNvPicPr>
                      <a:picLocks noChangeAspect="1"/>
                    </pic:cNvPicPr>
                  </pic:nvPicPr>
                  <pic:blipFill>
                    <a:blip r:embed="rId24" cstate="print"/>
                    <a:stretch>
                      <a:fillRect/>
                    </a:stretch>
                  </pic:blipFill>
                  <pic:spPr>
                    <a:xfrm>
                      <a:off x="0" y="0"/>
                      <a:ext cx="1695450" cy="972185"/>
                    </a:xfrm>
                    <a:prstGeom prst="rect">
                      <a:avLst/>
                    </a:prstGeom>
                  </pic:spPr>
                </pic:pic>
              </a:graphicData>
            </a:graphic>
          </wp:anchor>
        </w:drawing>
      </w:r>
      <w:r>
        <w:rPr>
          <w:rFonts w:hint="eastAsia"/>
          <w:noProof/>
          <w:sz w:val="28"/>
          <w:szCs w:val="36"/>
        </w:rPr>
        <w:drawing>
          <wp:anchor distT="0" distB="0" distL="114300" distR="114300" simplePos="0" relativeHeight="251662336" behindDoc="1" locked="0" layoutInCell="1" allowOverlap="1">
            <wp:simplePos x="0" y="0"/>
            <wp:positionH relativeFrom="column">
              <wp:posOffset>3524250</wp:posOffset>
            </wp:positionH>
            <wp:positionV relativeFrom="paragraph">
              <wp:posOffset>396240</wp:posOffset>
            </wp:positionV>
            <wp:extent cx="1627505" cy="972185"/>
            <wp:effectExtent l="0" t="0" r="10795" b="18415"/>
            <wp:wrapTight wrapText="bothSides">
              <wp:wrapPolygon edited="0">
                <wp:start x="0" y="0"/>
                <wp:lineTo x="0" y="21163"/>
                <wp:lineTo x="21238" y="21163"/>
                <wp:lineTo x="21238" y="0"/>
                <wp:lineTo x="0" y="0"/>
              </wp:wrapPolygon>
            </wp:wrapTight>
            <wp:docPr id="6" name="图片 6" descr="无机（高晶）复合天花  吸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无机（高晶）复合天花  吸音  (3)"/>
                    <pic:cNvPicPr>
                      <a:picLocks noChangeAspect="1"/>
                    </pic:cNvPicPr>
                  </pic:nvPicPr>
                  <pic:blipFill>
                    <a:blip r:embed="rId25" cstate="print"/>
                    <a:stretch>
                      <a:fillRect/>
                    </a:stretch>
                  </pic:blipFill>
                  <pic:spPr>
                    <a:xfrm>
                      <a:off x="0" y="0"/>
                      <a:ext cx="1627505" cy="972185"/>
                    </a:xfrm>
                    <a:prstGeom prst="rect">
                      <a:avLst/>
                    </a:prstGeom>
                  </pic:spPr>
                </pic:pic>
              </a:graphicData>
            </a:graphic>
          </wp:anchor>
        </w:drawing>
      </w:r>
    </w:p>
    <w:p w:rsidR="00263C38" w:rsidRDefault="00263C38"/>
    <w:p w:rsidR="00263C38" w:rsidRDefault="00134912">
      <w:pPr>
        <w:numPr>
          <w:ilvl w:val="0"/>
          <w:numId w:val="2"/>
        </w:numPr>
      </w:pPr>
      <w:r>
        <w:rPr>
          <w:rFonts w:hint="eastAsia"/>
          <w:b/>
          <w:bCs/>
          <w:sz w:val="28"/>
          <w:szCs w:val="36"/>
        </w:rPr>
        <w:t>无机（高晶）复合天花</w:t>
      </w:r>
      <w:r>
        <w:rPr>
          <w:rFonts w:hint="eastAsia"/>
          <w:b/>
          <w:bCs/>
          <w:sz w:val="28"/>
          <w:szCs w:val="36"/>
        </w:rPr>
        <w:t>~</w:t>
      </w:r>
      <w:r>
        <w:rPr>
          <w:rFonts w:hint="eastAsia"/>
          <w:b/>
          <w:bCs/>
          <w:sz w:val="28"/>
          <w:szCs w:val="36"/>
        </w:rPr>
        <w:t>透光类天花</w:t>
      </w:r>
      <w:r>
        <w:rPr>
          <w:rFonts w:hint="eastAsia"/>
          <w:sz w:val="28"/>
          <w:szCs w:val="36"/>
        </w:rPr>
        <w:t>要求：</w:t>
      </w:r>
    </w:p>
    <w:p w:rsidR="00263C38" w:rsidRDefault="00134912">
      <w:pPr>
        <w:numPr>
          <w:ilvl w:val="0"/>
          <w:numId w:val="4"/>
        </w:numPr>
        <w:ind w:firstLineChars="200" w:firstLine="560"/>
        <w:rPr>
          <w:sz w:val="28"/>
          <w:szCs w:val="36"/>
        </w:rPr>
      </w:pPr>
      <w:r>
        <w:rPr>
          <w:rFonts w:hint="eastAsia"/>
          <w:sz w:val="28"/>
          <w:szCs w:val="36"/>
        </w:rPr>
        <w:t>表面穿孔，方孔、圆孔、异型孔（含组合类孔，正方形和圆形组合，大小圆组合等）都可；</w:t>
      </w:r>
    </w:p>
    <w:p w:rsidR="00263C38" w:rsidRDefault="00134912">
      <w:pPr>
        <w:numPr>
          <w:ilvl w:val="0"/>
          <w:numId w:val="4"/>
        </w:numPr>
        <w:ind w:firstLineChars="200" w:firstLine="560"/>
        <w:rPr>
          <w:sz w:val="28"/>
          <w:szCs w:val="36"/>
        </w:rPr>
      </w:pPr>
      <w:r>
        <w:rPr>
          <w:rFonts w:hint="eastAsia"/>
          <w:sz w:val="28"/>
          <w:szCs w:val="36"/>
        </w:rPr>
        <w:t>穿孔率（穿孔率是指在穿孔面积范围内，穿孔孔眼的总面积占整个面积的百分数）</w:t>
      </w:r>
      <w:r>
        <w:rPr>
          <w:rFonts w:hint="eastAsia"/>
          <w:sz w:val="28"/>
          <w:szCs w:val="36"/>
        </w:rPr>
        <w:t>30%</w:t>
      </w:r>
      <w:r>
        <w:rPr>
          <w:rFonts w:hint="eastAsia"/>
          <w:sz w:val="28"/>
          <w:szCs w:val="36"/>
        </w:rPr>
        <w:t>以上；</w:t>
      </w:r>
    </w:p>
    <w:p w:rsidR="00263C38" w:rsidRDefault="00134912">
      <w:pPr>
        <w:numPr>
          <w:ilvl w:val="0"/>
          <w:numId w:val="4"/>
        </w:numPr>
        <w:ind w:firstLineChars="200" w:firstLine="560"/>
        <w:rPr>
          <w:sz w:val="28"/>
          <w:szCs w:val="36"/>
        </w:rPr>
      </w:pPr>
      <w:r>
        <w:rPr>
          <w:rFonts w:hint="eastAsia"/>
          <w:sz w:val="28"/>
          <w:szCs w:val="36"/>
        </w:rPr>
        <w:t>板材大小</w:t>
      </w:r>
      <w:r>
        <w:rPr>
          <w:rFonts w:hint="eastAsia"/>
          <w:sz w:val="28"/>
          <w:szCs w:val="36"/>
        </w:rPr>
        <w:t>603*603*17/603*1203*17/803*803*17</w:t>
      </w:r>
      <w:r>
        <w:rPr>
          <w:rFonts w:hint="eastAsia"/>
          <w:sz w:val="28"/>
          <w:szCs w:val="36"/>
        </w:rPr>
        <w:t>等；</w:t>
      </w:r>
    </w:p>
    <w:p w:rsidR="00263C38" w:rsidRDefault="00134912">
      <w:pPr>
        <w:numPr>
          <w:ilvl w:val="0"/>
          <w:numId w:val="4"/>
        </w:numPr>
        <w:ind w:firstLineChars="200" w:firstLine="560"/>
        <w:jc w:val="left"/>
        <w:rPr>
          <w:sz w:val="28"/>
          <w:szCs w:val="36"/>
        </w:rPr>
      </w:pPr>
      <w:r>
        <w:rPr>
          <w:rFonts w:hint="eastAsia"/>
          <w:sz w:val="28"/>
          <w:szCs w:val="36"/>
        </w:rPr>
        <w:t>板材挂边要求（如下图）</w:t>
      </w:r>
      <w:r>
        <w:rPr>
          <w:noProof/>
        </w:rPr>
        <w:drawing>
          <wp:inline distT="0" distB="0" distL="114300" distR="114300">
            <wp:extent cx="5259705" cy="3322955"/>
            <wp:effectExtent l="0" t="0" r="1714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srcRect l="14823" t="6447" r="6146" b="4513"/>
                    <a:stretch>
                      <a:fillRect/>
                    </a:stretch>
                  </pic:blipFill>
                  <pic:spPr>
                    <a:xfrm>
                      <a:off x="0" y="0"/>
                      <a:ext cx="5259705" cy="3322955"/>
                    </a:xfrm>
                    <a:prstGeom prst="rect">
                      <a:avLst/>
                    </a:prstGeom>
                    <a:noFill/>
                    <a:ln w="9525">
                      <a:noFill/>
                    </a:ln>
                  </pic:spPr>
                </pic:pic>
              </a:graphicData>
            </a:graphic>
          </wp:inline>
        </w:drawing>
      </w:r>
    </w:p>
    <w:p w:rsidR="00263C38" w:rsidRDefault="00134912">
      <w:pPr>
        <w:numPr>
          <w:ilvl w:val="0"/>
          <w:numId w:val="4"/>
        </w:numPr>
        <w:ind w:firstLineChars="200" w:firstLine="560"/>
        <w:jc w:val="left"/>
        <w:rPr>
          <w:sz w:val="28"/>
          <w:szCs w:val="36"/>
        </w:rPr>
      </w:pPr>
      <w:r>
        <w:rPr>
          <w:rFonts w:hint="eastAsia"/>
          <w:sz w:val="28"/>
          <w:szCs w:val="36"/>
        </w:rPr>
        <w:t>例子：</w:t>
      </w:r>
      <w:r>
        <w:rPr>
          <w:rFonts w:hint="eastAsia"/>
          <w:sz w:val="28"/>
          <w:szCs w:val="36"/>
        </w:rPr>
        <w:t xml:space="preserve"> </w:t>
      </w:r>
    </w:p>
    <w:p w:rsidR="00263C38" w:rsidRDefault="00263C38"/>
    <w:p w:rsidR="00263C38" w:rsidRDefault="00134912">
      <w:pPr>
        <w:jc w:val="left"/>
        <w:rPr>
          <w:sz w:val="28"/>
          <w:szCs w:val="36"/>
        </w:rPr>
      </w:pPr>
      <w:r>
        <w:rPr>
          <w:rFonts w:hint="eastAsia"/>
          <w:noProof/>
          <w:sz w:val="28"/>
          <w:szCs w:val="36"/>
        </w:rPr>
        <w:drawing>
          <wp:inline distT="0" distB="0" distL="114300" distR="114300">
            <wp:extent cx="2312670" cy="1440180"/>
            <wp:effectExtent l="0" t="0" r="11430" b="7620"/>
            <wp:docPr id="17" name="图片 17" descr="无机（高晶）复合天花  透光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无机（高晶）复合天花  透光 (2)"/>
                    <pic:cNvPicPr>
                      <a:picLocks noChangeAspect="1"/>
                    </pic:cNvPicPr>
                  </pic:nvPicPr>
                  <pic:blipFill>
                    <a:blip r:embed="rId26" cstate="print"/>
                    <a:stretch>
                      <a:fillRect/>
                    </a:stretch>
                  </pic:blipFill>
                  <pic:spPr>
                    <a:xfrm>
                      <a:off x="0" y="0"/>
                      <a:ext cx="2312670" cy="1440180"/>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extent cx="2501265" cy="1440180"/>
            <wp:effectExtent l="0" t="0" r="13335" b="7620"/>
            <wp:docPr id="16" name="图片 16" descr="无机（高晶）复合天花  透光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无机（高晶）复合天花  透光 (1)"/>
                    <pic:cNvPicPr>
                      <a:picLocks noChangeAspect="1"/>
                    </pic:cNvPicPr>
                  </pic:nvPicPr>
                  <pic:blipFill>
                    <a:blip r:embed="rId27" cstate="print"/>
                    <a:stretch>
                      <a:fillRect/>
                    </a:stretch>
                  </pic:blipFill>
                  <pic:spPr>
                    <a:xfrm>
                      <a:off x="0" y="0"/>
                      <a:ext cx="2501265" cy="1440180"/>
                    </a:xfrm>
                    <a:prstGeom prst="rect">
                      <a:avLst/>
                    </a:prstGeom>
                  </pic:spPr>
                </pic:pic>
              </a:graphicData>
            </a:graphic>
          </wp:inline>
        </w:drawing>
      </w:r>
    </w:p>
    <w:p w:rsidR="00263C38" w:rsidRDefault="00134912">
      <w:pPr>
        <w:numPr>
          <w:ilvl w:val="0"/>
          <w:numId w:val="2"/>
        </w:numPr>
      </w:pPr>
      <w:r>
        <w:rPr>
          <w:rFonts w:hint="eastAsia"/>
          <w:b/>
          <w:bCs/>
          <w:sz w:val="28"/>
          <w:szCs w:val="36"/>
        </w:rPr>
        <w:t>无机高强吸声板</w:t>
      </w:r>
      <w:r>
        <w:rPr>
          <w:rFonts w:hint="eastAsia"/>
          <w:sz w:val="28"/>
          <w:szCs w:val="36"/>
        </w:rPr>
        <w:t>要求：</w:t>
      </w:r>
    </w:p>
    <w:p w:rsidR="00263C38" w:rsidRDefault="00134912">
      <w:pPr>
        <w:numPr>
          <w:ilvl w:val="0"/>
          <w:numId w:val="5"/>
        </w:numPr>
        <w:ind w:firstLineChars="200" w:firstLine="560"/>
        <w:rPr>
          <w:sz w:val="28"/>
          <w:szCs w:val="36"/>
        </w:rPr>
      </w:pPr>
      <w:r>
        <w:rPr>
          <w:rFonts w:hint="eastAsia"/>
          <w:sz w:val="28"/>
          <w:szCs w:val="36"/>
        </w:rPr>
        <w:lastRenderedPageBreak/>
        <w:t>表面穿孔，方孔、圆孔、异型孔（含组合类孔，正方形和圆形组合，大小圆组合等）都可；</w:t>
      </w:r>
    </w:p>
    <w:p w:rsidR="00263C38" w:rsidRDefault="00134912">
      <w:pPr>
        <w:numPr>
          <w:ilvl w:val="0"/>
          <w:numId w:val="5"/>
        </w:numPr>
        <w:ind w:firstLineChars="200" w:firstLine="560"/>
        <w:jc w:val="left"/>
        <w:rPr>
          <w:sz w:val="28"/>
          <w:szCs w:val="36"/>
        </w:rPr>
      </w:pPr>
      <w:r>
        <w:rPr>
          <w:rFonts w:hint="eastAsia"/>
          <w:sz w:val="28"/>
          <w:szCs w:val="36"/>
        </w:rPr>
        <w:t>板材大小</w:t>
      </w:r>
      <w:r>
        <w:rPr>
          <w:rFonts w:hint="eastAsia"/>
          <w:sz w:val="28"/>
          <w:szCs w:val="36"/>
        </w:rPr>
        <w:t>1200*1980*12</w:t>
      </w:r>
      <w:r>
        <w:rPr>
          <w:rFonts w:hint="eastAsia"/>
          <w:sz w:val="28"/>
          <w:szCs w:val="36"/>
        </w:rPr>
        <w:t>；孔内最近点距离</w:t>
      </w:r>
      <w:hyperlink r:id="rId28" w:tgtFrame="http://baike.baidu.com/_blank" w:history="1">
        <w:r>
          <w:rPr>
            <w:sz w:val="28"/>
            <w:szCs w:val="36"/>
          </w:rPr>
          <w:t>≥</w:t>
        </w:r>
      </w:hyperlink>
      <w:r>
        <w:rPr>
          <w:rFonts w:hint="eastAsia"/>
          <w:sz w:val="28"/>
          <w:szCs w:val="36"/>
        </w:rPr>
        <w:t>2</w:t>
      </w:r>
      <w:r>
        <w:rPr>
          <w:rFonts w:hint="eastAsia"/>
          <w:sz w:val="28"/>
          <w:szCs w:val="36"/>
        </w:rPr>
        <w:t>，如下图（</w:t>
      </w:r>
      <w:r>
        <w:rPr>
          <w:rFonts w:hint="eastAsia"/>
          <w:sz w:val="28"/>
          <w:szCs w:val="36"/>
        </w:rPr>
        <w:t>d</w:t>
      </w:r>
      <w:hyperlink r:id="rId29"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a</w:t>
      </w:r>
      <w:hyperlink r:id="rId30"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b</w:t>
      </w:r>
      <w:hyperlink r:id="rId31"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x</w:t>
      </w:r>
      <w:hyperlink r:id="rId32" w:tgtFrame="http://baike.baidu.com/_blank" w:history="1">
        <w:r>
          <w:rPr>
            <w:sz w:val="28"/>
            <w:szCs w:val="36"/>
          </w:rPr>
          <w:t>≥</w:t>
        </w:r>
      </w:hyperlink>
      <w:r>
        <w:rPr>
          <w:rFonts w:hint="eastAsia"/>
          <w:sz w:val="28"/>
          <w:szCs w:val="36"/>
        </w:rPr>
        <w:t>2</w:t>
      </w:r>
      <w:r>
        <w:rPr>
          <w:rFonts w:hint="eastAsia"/>
          <w:sz w:val="28"/>
          <w:szCs w:val="36"/>
        </w:rPr>
        <w:t>）</w:t>
      </w:r>
    </w:p>
    <w:p w:rsidR="00263C38" w:rsidRDefault="00BE6B0F">
      <w:pPr>
        <w:ind w:leftChars="200" w:left="420"/>
        <w:jc w:val="left"/>
        <w:rPr>
          <w:sz w:val="28"/>
          <w:szCs w:val="36"/>
        </w:rPr>
      </w:pPr>
      <w:r>
        <w:rPr>
          <w:rFonts w:ascii="宋体" w:hAnsi="宋体" w:cs="宋体"/>
          <w:kern w:val="0"/>
          <w:sz w:val="24"/>
        </w:rPr>
        <w:fldChar w:fldCharType="begin"/>
      </w:r>
      <w:r w:rsidR="00134912">
        <w:rPr>
          <w:rFonts w:ascii="宋体" w:hAnsi="宋体" w:cs="宋体"/>
          <w:kern w:val="0"/>
          <w:sz w:val="24"/>
        </w:rPr>
        <w:instrText xml:space="preserve">INCLUDEPICTURE \d "D:\\Documents\\Tencent Files\\568636767\\Image\\C2C\\9)P47SPDB(~}Y1BH4]VK017.png" \* MERGEFORMATINET </w:instrText>
      </w:r>
      <w:r>
        <w:rPr>
          <w:rFonts w:ascii="宋体" w:hAnsi="宋体" w:cs="宋体"/>
          <w:kern w:val="0"/>
          <w:sz w:val="24"/>
        </w:rPr>
        <w:fldChar w:fldCharType="separate"/>
      </w:r>
      <w:r w:rsidR="00134912">
        <w:rPr>
          <w:rFonts w:ascii="宋体" w:hAnsi="宋体" w:cs="宋体"/>
          <w:noProof/>
          <w:kern w:val="0"/>
          <w:sz w:val="24"/>
        </w:rPr>
        <w:drawing>
          <wp:inline distT="0" distB="0" distL="114300" distR="114300">
            <wp:extent cx="1246505" cy="1259840"/>
            <wp:effectExtent l="0" t="0" r="10795" b="1651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9" cstate="print"/>
                    <a:stretch>
                      <a:fillRect/>
                    </a:stretch>
                  </pic:blipFill>
                  <pic:spPr>
                    <a:xfrm>
                      <a:off x="0" y="0"/>
                      <a:ext cx="1246505" cy="1259840"/>
                    </a:xfrm>
                    <a:prstGeom prst="rect">
                      <a:avLst/>
                    </a:prstGeom>
                    <a:noFill/>
                    <a:ln w="9525">
                      <a:noFill/>
                    </a:ln>
                  </pic:spPr>
                </pic:pic>
              </a:graphicData>
            </a:graphic>
          </wp:inline>
        </w:drawing>
      </w:r>
      <w:r>
        <w:rPr>
          <w:rFonts w:ascii="宋体" w:hAnsi="宋体" w:cs="宋体"/>
          <w:kern w:val="0"/>
          <w:sz w:val="24"/>
        </w:rPr>
        <w:fldChar w:fldCharType="end"/>
      </w:r>
      <w:r w:rsidR="00134912">
        <w:rPr>
          <w:rFonts w:ascii="宋体" w:hAnsi="宋体" w:cs="宋体" w:hint="eastAsia"/>
          <w:kern w:val="0"/>
          <w:sz w:val="24"/>
        </w:rPr>
        <w:t xml:space="preserve">   </w:t>
      </w:r>
      <w:r>
        <w:rPr>
          <w:rFonts w:ascii="宋体" w:hAnsi="宋体" w:cs="宋体"/>
          <w:kern w:val="0"/>
          <w:sz w:val="24"/>
        </w:rPr>
        <w:fldChar w:fldCharType="begin"/>
      </w:r>
      <w:r w:rsidR="00134912">
        <w:rPr>
          <w:rFonts w:ascii="宋体" w:hAnsi="宋体" w:cs="宋体"/>
          <w:kern w:val="0"/>
          <w:sz w:val="24"/>
        </w:rPr>
        <w:instrText xml:space="preserve">INCLUDEPICTURE \d "D:\\Documents\\Tencent Files\\568636767\\Image\\C2C\\6N2$})}09EL}YKB0CS)T%KF.png" \* MERGEFORMATINET </w:instrText>
      </w:r>
      <w:r>
        <w:rPr>
          <w:rFonts w:ascii="宋体" w:hAnsi="宋体" w:cs="宋体"/>
          <w:kern w:val="0"/>
          <w:sz w:val="24"/>
        </w:rPr>
        <w:fldChar w:fldCharType="separate"/>
      </w:r>
      <w:r w:rsidR="00134912">
        <w:rPr>
          <w:rFonts w:ascii="宋体" w:hAnsi="宋体" w:cs="宋体"/>
          <w:noProof/>
          <w:kern w:val="0"/>
          <w:sz w:val="24"/>
        </w:rPr>
        <w:drawing>
          <wp:inline distT="0" distB="0" distL="114300" distR="114300">
            <wp:extent cx="1331595" cy="1259840"/>
            <wp:effectExtent l="0" t="0" r="1905" b="1651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0" cstate="print"/>
                    <a:stretch>
                      <a:fillRect/>
                    </a:stretch>
                  </pic:blipFill>
                  <pic:spPr>
                    <a:xfrm>
                      <a:off x="0" y="0"/>
                      <a:ext cx="1331595" cy="1259840"/>
                    </a:xfrm>
                    <a:prstGeom prst="rect">
                      <a:avLst/>
                    </a:prstGeom>
                    <a:noFill/>
                    <a:ln w="9525">
                      <a:noFill/>
                    </a:ln>
                  </pic:spPr>
                </pic:pic>
              </a:graphicData>
            </a:graphic>
          </wp:inline>
        </w:drawing>
      </w:r>
      <w:r>
        <w:rPr>
          <w:rFonts w:ascii="宋体" w:hAnsi="宋体" w:cs="宋体"/>
          <w:kern w:val="0"/>
          <w:sz w:val="24"/>
        </w:rPr>
        <w:fldChar w:fldCharType="end"/>
      </w:r>
      <w:r w:rsidR="00134912">
        <w:rPr>
          <w:rFonts w:ascii="宋体" w:hAnsi="宋体" w:cs="宋体" w:hint="eastAsia"/>
          <w:kern w:val="0"/>
          <w:sz w:val="24"/>
        </w:rPr>
        <w:t xml:space="preserve">    </w:t>
      </w:r>
      <w:r w:rsidR="00134912">
        <w:rPr>
          <w:noProof/>
        </w:rPr>
        <w:drawing>
          <wp:inline distT="0" distB="0" distL="114300" distR="114300">
            <wp:extent cx="1311910" cy="1259840"/>
            <wp:effectExtent l="0" t="0" r="2540" b="16510"/>
            <wp:docPr id="14" name="图片 14" descr="1ZR~ZJMN@S(F`KR`RYMGU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ZR~ZJMN@S(F`KR`RYMGU9B"/>
                    <pic:cNvPicPr>
                      <a:picLocks noChangeAspect="1"/>
                    </pic:cNvPicPr>
                  </pic:nvPicPr>
                  <pic:blipFill>
                    <a:blip r:embed="rId21" cstate="print"/>
                    <a:stretch>
                      <a:fillRect/>
                    </a:stretch>
                  </pic:blipFill>
                  <pic:spPr>
                    <a:xfrm>
                      <a:off x="0" y="0"/>
                      <a:ext cx="1311910" cy="1259840"/>
                    </a:xfrm>
                    <a:prstGeom prst="rect">
                      <a:avLst/>
                    </a:prstGeom>
                  </pic:spPr>
                </pic:pic>
              </a:graphicData>
            </a:graphic>
          </wp:inline>
        </w:drawing>
      </w:r>
    </w:p>
    <w:p w:rsidR="00263C38" w:rsidRDefault="00134912">
      <w:pPr>
        <w:numPr>
          <w:ilvl w:val="0"/>
          <w:numId w:val="5"/>
        </w:numPr>
        <w:ind w:firstLineChars="200" w:firstLine="560"/>
        <w:jc w:val="left"/>
        <w:rPr>
          <w:sz w:val="28"/>
          <w:szCs w:val="36"/>
        </w:rPr>
      </w:pPr>
      <w:r>
        <w:rPr>
          <w:rFonts w:hint="eastAsia"/>
          <w:sz w:val="28"/>
          <w:szCs w:val="36"/>
        </w:rPr>
        <w:t>板材边要求（板材孔要求拼接后可以做到无限延伸）</w:t>
      </w:r>
      <w:r>
        <w:rPr>
          <w:rFonts w:hint="eastAsia"/>
          <w:sz w:val="28"/>
          <w:szCs w:val="36"/>
        </w:rPr>
        <w:t>,</w:t>
      </w:r>
      <w:r>
        <w:rPr>
          <w:rFonts w:hint="eastAsia"/>
          <w:sz w:val="28"/>
          <w:szCs w:val="36"/>
        </w:rPr>
        <w:t>孔径边沿距板材边距离</w:t>
      </w:r>
      <w:hyperlink r:id="rId33" w:tgtFrame="http://baike.baidu.com/_blank" w:history="1">
        <w:r>
          <w:rPr>
            <w:sz w:val="28"/>
            <w:szCs w:val="36"/>
          </w:rPr>
          <w:t>≥</w:t>
        </w:r>
      </w:hyperlink>
      <w:r>
        <w:rPr>
          <w:rFonts w:hint="eastAsia"/>
          <w:sz w:val="28"/>
          <w:szCs w:val="36"/>
        </w:rPr>
        <w:t>7.5</w:t>
      </w:r>
      <w:r>
        <w:rPr>
          <w:rFonts w:hint="eastAsia"/>
          <w:sz w:val="28"/>
          <w:szCs w:val="36"/>
        </w:rPr>
        <w:t>。</w:t>
      </w:r>
    </w:p>
    <w:p w:rsidR="00263C38" w:rsidRDefault="00134912">
      <w:pPr>
        <w:jc w:val="left"/>
      </w:pPr>
      <w:r>
        <w:rPr>
          <w:rFonts w:hint="eastAsia"/>
        </w:rPr>
        <w:t xml:space="preserve">  </w:t>
      </w:r>
      <w:r>
        <w:rPr>
          <w:noProof/>
        </w:rPr>
        <w:drawing>
          <wp:inline distT="0" distB="0" distL="114300" distR="114300">
            <wp:extent cx="2872105" cy="1800225"/>
            <wp:effectExtent l="0" t="0" r="4445" b="9525"/>
            <wp:docPr id="6146" name="图片 6145"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6145" descr="8-2"/>
                    <pic:cNvPicPr>
                      <a:picLocks noChangeAspect="1"/>
                    </pic:cNvPicPr>
                  </pic:nvPicPr>
                  <pic:blipFill>
                    <a:blip r:embed="rId34" cstate="print"/>
                    <a:stretch>
                      <a:fillRect/>
                    </a:stretch>
                  </pic:blipFill>
                  <pic:spPr>
                    <a:xfrm>
                      <a:off x="0" y="0"/>
                      <a:ext cx="2872105" cy="1800225"/>
                    </a:xfrm>
                    <a:prstGeom prst="rect">
                      <a:avLst/>
                    </a:prstGeom>
                    <a:noFill/>
                    <a:ln w="9525">
                      <a:noFill/>
                    </a:ln>
                  </pic:spPr>
                </pic:pic>
              </a:graphicData>
            </a:graphic>
          </wp:inline>
        </w:drawing>
      </w:r>
    </w:p>
    <w:p w:rsidR="00263C38" w:rsidRDefault="00134912">
      <w:pPr>
        <w:numPr>
          <w:ilvl w:val="0"/>
          <w:numId w:val="5"/>
        </w:numPr>
        <w:ind w:firstLineChars="200" w:firstLine="560"/>
        <w:jc w:val="left"/>
        <w:rPr>
          <w:sz w:val="28"/>
          <w:szCs w:val="36"/>
        </w:rPr>
      </w:pPr>
      <w:r>
        <w:rPr>
          <w:rFonts w:hint="eastAsia"/>
          <w:sz w:val="28"/>
          <w:szCs w:val="36"/>
        </w:rPr>
        <w:t>例子</w:t>
      </w:r>
    </w:p>
    <w:p w:rsidR="00263C38" w:rsidRDefault="00134912">
      <w:pPr>
        <w:jc w:val="left"/>
      </w:pPr>
      <w:r>
        <w:rPr>
          <w:noProof/>
        </w:rPr>
        <w:drawing>
          <wp:inline distT="0" distB="0" distL="114300" distR="114300">
            <wp:extent cx="3444875" cy="2160270"/>
            <wp:effectExtent l="0" t="0" r="3175" b="11430"/>
            <wp:docPr id="7170" name="图片 7169" descr="C:\Users\Administrator\Desktop\Y901（穿孔率：4.58%）\6-2.jpg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图片 7169" descr="C:\Users\Administrator\Desktop\Y901（穿孔率：4.58%）\6-2.jpg6-2"/>
                    <pic:cNvPicPr>
                      <a:picLocks noChangeAspect="1"/>
                    </pic:cNvPicPr>
                  </pic:nvPicPr>
                  <pic:blipFill>
                    <a:blip r:embed="rId35" cstate="print"/>
                    <a:stretch>
                      <a:fillRect/>
                    </a:stretch>
                  </pic:blipFill>
                  <pic:spPr>
                    <a:xfrm>
                      <a:off x="0" y="0"/>
                      <a:ext cx="3444875" cy="2160270"/>
                    </a:xfrm>
                    <a:prstGeom prst="rect">
                      <a:avLst/>
                    </a:prstGeom>
                    <a:noFill/>
                    <a:ln w="9525">
                      <a:noFill/>
                    </a:ln>
                  </pic:spPr>
                </pic:pic>
              </a:graphicData>
            </a:graphic>
          </wp:inline>
        </w:drawing>
      </w:r>
    </w:p>
    <w:p w:rsidR="00263C38" w:rsidRDefault="00263C38">
      <w:pPr>
        <w:jc w:val="left"/>
      </w:pPr>
    </w:p>
    <w:p w:rsidR="00263C38" w:rsidRDefault="00263C38">
      <w:pPr>
        <w:jc w:val="left"/>
      </w:pPr>
    </w:p>
    <w:p w:rsidR="00263C38" w:rsidRDefault="00134912">
      <w:pPr>
        <w:rPr>
          <w:rFonts w:ascii="仿宋_GB2312" w:eastAsia="仿宋_GB2312" w:hAnsiTheme="minorEastAsia"/>
          <w:b/>
          <w:sz w:val="36"/>
          <w:szCs w:val="36"/>
        </w:rPr>
      </w:pPr>
      <w:r>
        <w:rPr>
          <w:rFonts w:ascii="仿宋_GB2312" w:eastAsia="仿宋_GB2312" w:hAnsiTheme="minorEastAsia" w:hint="eastAsia"/>
          <w:b/>
          <w:sz w:val="36"/>
          <w:szCs w:val="36"/>
        </w:rPr>
        <w:lastRenderedPageBreak/>
        <w:t>B组</w:t>
      </w:r>
    </w:p>
    <w:p w:rsidR="00263C38" w:rsidRDefault="00134912">
      <w:pPr>
        <w:numPr>
          <w:ilvl w:val="0"/>
          <w:numId w:val="2"/>
        </w:numPr>
      </w:pPr>
      <w:r>
        <w:rPr>
          <w:rFonts w:hint="eastAsia"/>
          <w:b/>
          <w:bCs/>
          <w:sz w:val="28"/>
          <w:szCs w:val="36"/>
        </w:rPr>
        <w:t>无机（高晶）复合天花</w:t>
      </w:r>
      <w:r>
        <w:rPr>
          <w:rFonts w:hint="eastAsia"/>
          <w:b/>
          <w:bCs/>
          <w:sz w:val="28"/>
          <w:szCs w:val="36"/>
        </w:rPr>
        <w:t>~</w:t>
      </w:r>
      <w:r>
        <w:rPr>
          <w:rFonts w:hint="eastAsia"/>
          <w:b/>
          <w:bCs/>
          <w:sz w:val="28"/>
          <w:szCs w:val="36"/>
        </w:rPr>
        <w:t>纹理装饰类天花</w:t>
      </w:r>
      <w:r>
        <w:rPr>
          <w:rFonts w:hint="eastAsia"/>
          <w:sz w:val="28"/>
          <w:szCs w:val="36"/>
        </w:rPr>
        <w:t>要求：</w:t>
      </w:r>
    </w:p>
    <w:p w:rsidR="00263C38" w:rsidRDefault="00134912">
      <w:pPr>
        <w:numPr>
          <w:ilvl w:val="0"/>
          <w:numId w:val="6"/>
        </w:numPr>
        <w:ind w:firstLineChars="200" w:firstLine="560"/>
        <w:rPr>
          <w:sz w:val="28"/>
          <w:szCs w:val="36"/>
        </w:rPr>
      </w:pPr>
      <w:r>
        <w:rPr>
          <w:rFonts w:hint="eastAsia"/>
          <w:sz w:val="28"/>
          <w:szCs w:val="36"/>
        </w:rPr>
        <w:t>表面花纹新颖，可以任意造型；</w:t>
      </w:r>
    </w:p>
    <w:p w:rsidR="00263C38" w:rsidRDefault="00134912">
      <w:pPr>
        <w:numPr>
          <w:ilvl w:val="0"/>
          <w:numId w:val="6"/>
        </w:numPr>
        <w:ind w:firstLineChars="200" w:firstLine="560"/>
        <w:rPr>
          <w:sz w:val="28"/>
          <w:szCs w:val="36"/>
        </w:rPr>
      </w:pPr>
      <w:r>
        <w:rPr>
          <w:rFonts w:hint="eastAsia"/>
          <w:sz w:val="28"/>
          <w:szCs w:val="36"/>
        </w:rPr>
        <w:t>花纹面无需光滑，以沙面，布纹，麻面为底，进行花纹样式设计；</w:t>
      </w:r>
    </w:p>
    <w:p w:rsidR="00263C38" w:rsidRDefault="00134912">
      <w:pPr>
        <w:numPr>
          <w:ilvl w:val="0"/>
          <w:numId w:val="6"/>
        </w:numPr>
        <w:ind w:firstLineChars="200" w:firstLine="560"/>
        <w:rPr>
          <w:sz w:val="28"/>
          <w:szCs w:val="36"/>
        </w:rPr>
      </w:pPr>
      <w:r>
        <w:rPr>
          <w:rFonts w:hint="eastAsia"/>
          <w:sz w:val="28"/>
          <w:szCs w:val="36"/>
        </w:rPr>
        <w:t>板材大小</w:t>
      </w:r>
      <w:r>
        <w:rPr>
          <w:rFonts w:hint="eastAsia"/>
          <w:sz w:val="28"/>
          <w:szCs w:val="36"/>
        </w:rPr>
        <w:t>603*603*17/603*1203*17</w:t>
      </w:r>
      <w:r>
        <w:rPr>
          <w:rFonts w:hint="eastAsia"/>
          <w:sz w:val="28"/>
          <w:szCs w:val="36"/>
        </w:rPr>
        <w:t>等；</w:t>
      </w:r>
    </w:p>
    <w:p w:rsidR="00263C38" w:rsidRDefault="00134912">
      <w:pPr>
        <w:numPr>
          <w:ilvl w:val="0"/>
          <w:numId w:val="6"/>
        </w:numPr>
        <w:ind w:firstLineChars="200" w:firstLine="560"/>
        <w:jc w:val="left"/>
        <w:rPr>
          <w:sz w:val="28"/>
          <w:szCs w:val="36"/>
        </w:rPr>
      </w:pPr>
      <w:r>
        <w:rPr>
          <w:rFonts w:hint="eastAsia"/>
          <w:sz w:val="28"/>
          <w:szCs w:val="36"/>
        </w:rPr>
        <w:t>板材挂边要求（如下图）</w:t>
      </w:r>
      <w:r>
        <w:rPr>
          <w:noProof/>
        </w:rPr>
        <w:drawing>
          <wp:inline distT="0" distB="0" distL="114300" distR="114300">
            <wp:extent cx="5259705" cy="3322955"/>
            <wp:effectExtent l="0" t="0" r="171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srcRect l="14823" t="6447" r="6146" b="4513"/>
                    <a:stretch>
                      <a:fillRect/>
                    </a:stretch>
                  </pic:blipFill>
                  <pic:spPr>
                    <a:xfrm>
                      <a:off x="0" y="0"/>
                      <a:ext cx="5259705" cy="3322955"/>
                    </a:xfrm>
                    <a:prstGeom prst="rect">
                      <a:avLst/>
                    </a:prstGeom>
                    <a:noFill/>
                    <a:ln w="9525">
                      <a:noFill/>
                    </a:ln>
                  </pic:spPr>
                </pic:pic>
              </a:graphicData>
            </a:graphic>
          </wp:inline>
        </w:drawing>
      </w:r>
    </w:p>
    <w:p w:rsidR="00263C38" w:rsidRDefault="00134912">
      <w:pPr>
        <w:numPr>
          <w:ilvl w:val="0"/>
          <w:numId w:val="6"/>
        </w:numPr>
        <w:ind w:firstLineChars="200" w:firstLine="560"/>
        <w:jc w:val="left"/>
        <w:rPr>
          <w:sz w:val="28"/>
          <w:szCs w:val="36"/>
        </w:rPr>
      </w:pPr>
      <w:r>
        <w:rPr>
          <w:rFonts w:hint="eastAsia"/>
          <w:sz w:val="28"/>
          <w:szCs w:val="36"/>
        </w:rPr>
        <w:t>例子：</w:t>
      </w:r>
    </w:p>
    <w:p w:rsidR="00263C38" w:rsidRDefault="00134912">
      <w:pPr>
        <w:jc w:val="left"/>
        <w:rPr>
          <w:sz w:val="28"/>
          <w:szCs w:val="36"/>
        </w:rPr>
      </w:pPr>
      <w:r>
        <w:rPr>
          <w:rFonts w:hint="eastAsia"/>
          <w:noProof/>
          <w:sz w:val="28"/>
          <w:szCs w:val="36"/>
        </w:rPr>
        <w:lastRenderedPageBreak/>
        <w:drawing>
          <wp:inline distT="0" distB="0" distL="114300" distR="114300">
            <wp:extent cx="2514600" cy="2520315"/>
            <wp:effectExtent l="0" t="0" r="0" b="13335"/>
            <wp:docPr id="18" name="图片 18" descr="MS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S219"/>
                    <pic:cNvPicPr>
                      <a:picLocks noChangeAspect="1"/>
                    </pic:cNvPicPr>
                  </pic:nvPicPr>
                  <pic:blipFill>
                    <a:blip r:embed="rId36" cstate="print"/>
                    <a:srcRect l="17339" r="16164"/>
                    <a:stretch>
                      <a:fillRect/>
                    </a:stretch>
                  </pic:blipFill>
                  <pic:spPr>
                    <a:xfrm>
                      <a:off x="0" y="0"/>
                      <a:ext cx="2514600" cy="2520315"/>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extent cx="2492375" cy="2520315"/>
            <wp:effectExtent l="0" t="0" r="3175" b="13335"/>
            <wp:docPr id="19" name="图片 19" descr="MS2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S212A"/>
                    <pic:cNvPicPr>
                      <a:picLocks noChangeAspect="1"/>
                    </pic:cNvPicPr>
                  </pic:nvPicPr>
                  <pic:blipFill>
                    <a:blip r:embed="rId37" cstate="print"/>
                    <a:srcRect l="15576" r="18515"/>
                    <a:stretch>
                      <a:fillRect/>
                    </a:stretch>
                  </pic:blipFill>
                  <pic:spPr>
                    <a:xfrm>
                      <a:off x="0" y="0"/>
                      <a:ext cx="2492375" cy="2520315"/>
                    </a:xfrm>
                    <a:prstGeom prst="rect">
                      <a:avLst/>
                    </a:prstGeom>
                  </pic:spPr>
                </pic:pic>
              </a:graphicData>
            </a:graphic>
          </wp:inline>
        </w:drawing>
      </w:r>
      <w:r>
        <w:rPr>
          <w:rFonts w:hint="eastAsia"/>
          <w:sz w:val="28"/>
          <w:szCs w:val="36"/>
        </w:rPr>
        <w:t xml:space="preserve">  </w:t>
      </w:r>
    </w:p>
    <w:p w:rsidR="00263C38" w:rsidRDefault="00263C38">
      <w:pPr>
        <w:jc w:val="left"/>
        <w:rPr>
          <w:sz w:val="28"/>
          <w:szCs w:val="36"/>
        </w:rPr>
      </w:pPr>
    </w:p>
    <w:p w:rsidR="00263C38" w:rsidRDefault="00263C38">
      <w:pPr>
        <w:jc w:val="left"/>
      </w:pPr>
    </w:p>
    <w:p w:rsidR="00263C38" w:rsidRDefault="00134912">
      <w:pPr>
        <w:rPr>
          <w:sz w:val="28"/>
          <w:szCs w:val="28"/>
        </w:rPr>
      </w:pPr>
      <w:r>
        <w:rPr>
          <w:rFonts w:hint="eastAsia"/>
          <w:sz w:val="28"/>
          <w:szCs w:val="28"/>
        </w:rPr>
        <w:t>5</w:t>
      </w:r>
      <w:r>
        <w:rPr>
          <w:rFonts w:hint="eastAsia"/>
          <w:sz w:val="28"/>
          <w:szCs w:val="28"/>
        </w:rPr>
        <w:t>、</w:t>
      </w:r>
      <w:r>
        <w:rPr>
          <w:rFonts w:hint="eastAsia"/>
          <w:b/>
          <w:bCs/>
          <w:sz w:val="28"/>
          <w:szCs w:val="28"/>
        </w:rPr>
        <w:t>纹理装饰墙板</w:t>
      </w:r>
      <w:r>
        <w:rPr>
          <w:rFonts w:hint="eastAsia"/>
          <w:sz w:val="28"/>
          <w:szCs w:val="28"/>
        </w:rPr>
        <w:t>要求：</w:t>
      </w:r>
    </w:p>
    <w:p w:rsidR="00263C38" w:rsidRDefault="00134912">
      <w:pPr>
        <w:numPr>
          <w:ilvl w:val="0"/>
          <w:numId w:val="7"/>
        </w:numPr>
        <w:ind w:firstLineChars="200" w:firstLine="560"/>
        <w:rPr>
          <w:sz w:val="28"/>
          <w:szCs w:val="36"/>
        </w:rPr>
      </w:pPr>
      <w:r>
        <w:rPr>
          <w:rFonts w:hint="eastAsia"/>
          <w:sz w:val="28"/>
          <w:szCs w:val="36"/>
        </w:rPr>
        <w:t>肌理类，（尺寸建议</w:t>
      </w:r>
      <w:r>
        <w:rPr>
          <w:rFonts w:hint="eastAsia"/>
          <w:sz w:val="28"/>
          <w:szCs w:val="36"/>
        </w:rPr>
        <w:t>1200*1980</w:t>
      </w:r>
      <w:r>
        <w:rPr>
          <w:rFonts w:hint="eastAsia"/>
          <w:sz w:val="28"/>
          <w:szCs w:val="36"/>
        </w:rPr>
        <w:t>）例子：</w:t>
      </w:r>
    </w:p>
    <w:p w:rsidR="00263C38" w:rsidRDefault="00134912">
      <w:pPr>
        <w:ind w:leftChars="200" w:left="420"/>
        <w:rPr>
          <w:sz w:val="28"/>
          <w:szCs w:val="36"/>
        </w:rPr>
      </w:pPr>
      <w:r>
        <w:rPr>
          <w:rFonts w:hint="eastAsia"/>
          <w:noProof/>
          <w:sz w:val="28"/>
          <w:szCs w:val="36"/>
        </w:rPr>
        <w:drawing>
          <wp:inline distT="0" distB="0" distL="114300" distR="114300">
            <wp:extent cx="2160270" cy="1285875"/>
            <wp:effectExtent l="0" t="0" r="11430" b="9525"/>
            <wp:docPr id="22" name="图片 22" descr="柳条板角特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柳条板角特写"/>
                    <pic:cNvPicPr>
                      <a:picLocks noChangeAspect="1"/>
                    </pic:cNvPicPr>
                  </pic:nvPicPr>
                  <pic:blipFill>
                    <a:blip r:embed="rId38" cstate="print"/>
                    <a:stretch>
                      <a:fillRect/>
                    </a:stretch>
                  </pic:blipFill>
                  <pic:spPr>
                    <a:xfrm>
                      <a:off x="0" y="0"/>
                      <a:ext cx="2160270" cy="1285875"/>
                    </a:xfrm>
                    <a:prstGeom prst="rect">
                      <a:avLst/>
                    </a:prstGeom>
                  </pic:spPr>
                </pic:pic>
              </a:graphicData>
            </a:graphic>
          </wp:inline>
        </w:drawing>
      </w:r>
      <w:r>
        <w:rPr>
          <w:rFonts w:hint="eastAsia"/>
          <w:sz w:val="28"/>
          <w:szCs w:val="36"/>
        </w:rPr>
        <w:t xml:space="preserve"> </w:t>
      </w:r>
      <w:r>
        <w:rPr>
          <w:rFonts w:hint="eastAsia"/>
          <w:noProof/>
          <w:sz w:val="28"/>
          <w:szCs w:val="36"/>
        </w:rPr>
        <w:drawing>
          <wp:inline distT="0" distB="0" distL="114300" distR="114300">
            <wp:extent cx="2160270" cy="1281430"/>
            <wp:effectExtent l="0" t="0" r="11430" b="13970"/>
            <wp:docPr id="21" name="图片 21" descr="半圆板角特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半圆板角特写"/>
                    <pic:cNvPicPr>
                      <a:picLocks noChangeAspect="1"/>
                    </pic:cNvPicPr>
                  </pic:nvPicPr>
                  <pic:blipFill>
                    <a:blip r:embed="rId39" cstate="print"/>
                    <a:stretch>
                      <a:fillRect/>
                    </a:stretch>
                  </pic:blipFill>
                  <pic:spPr>
                    <a:xfrm>
                      <a:off x="0" y="0"/>
                      <a:ext cx="2160270" cy="1281430"/>
                    </a:xfrm>
                    <a:prstGeom prst="rect">
                      <a:avLst/>
                    </a:prstGeom>
                  </pic:spPr>
                </pic:pic>
              </a:graphicData>
            </a:graphic>
          </wp:inline>
        </w:drawing>
      </w:r>
    </w:p>
    <w:p w:rsidR="00263C38" w:rsidRDefault="00134912">
      <w:pPr>
        <w:numPr>
          <w:ilvl w:val="0"/>
          <w:numId w:val="7"/>
        </w:numPr>
        <w:ind w:firstLineChars="200" w:firstLine="560"/>
        <w:rPr>
          <w:sz w:val="28"/>
          <w:szCs w:val="36"/>
        </w:rPr>
      </w:pPr>
      <w:r>
        <w:rPr>
          <w:rFonts w:hint="eastAsia"/>
          <w:sz w:val="28"/>
          <w:szCs w:val="36"/>
        </w:rPr>
        <w:t>立体</w:t>
      </w:r>
      <w:r>
        <w:rPr>
          <w:rFonts w:hint="eastAsia"/>
          <w:sz w:val="28"/>
          <w:szCs w:val="36"/>
        </w:rPr>
        <w:t>3D</w:t>
      </w:r>
      <w:r>
        <w:rPr>
          <w:rFonts w:hint="eastAsia"/>
          <w:sz w:val="28"/>
          <w:szCs w:val="36"/>
        </w:rPr>
        <w:t>类，（尺寸建议</w:t>
      </w:r>
      <w:r>
        <w:rPr>
          <w:rFonts w:hint="eastAsia"/>
          <w:sz w:val="28"/>
          <w:szCs w:val="36"/>
        </w:rPr>
        <w:t>300*300,400*400,600*600</w:t>
      </w:r>
      <w:r>
        <w:rPr>
          <w:rFonts w:hint="eastAsia"/>
          <w:sz w:val="28"/>
          <w:szCs w:val="36"/>
        </w:rPr>
        <w:t>等）例子：</w:t>
      </w:r>
    </w:p>
    <w:p w:rsidR="00263C38" w:rsidRDefault="00134912">
      <w:pPr>
        <w:ind w:leftChars="200" w:left="420"/>
        <w:jc w:val="center"/>
        <w:rPr>
          <w:sz w:val="28"/>
          <w:szCs w:val="36"/>
        </w:rPr>
      </w:pPr>
      <w:r>
        <w:rPr>
          <w:rFonts w:hint="eastAsia"/>
          <w:noProof/>
          <w:sz w:val="28"/>
          <w:szCs w:val="36"/>
        </w:rPr>
        <w:drawing>
          <wp:inline distT="0" distB="0" distL="114300" distR="114300">
            <wp:extent cx="2160270" cy="1352550"/>
            <wp:effectExtent l="0" t="0" r="11430" b="0"/>
            <wp:docPr id="23" name="图片 23" descr="DK808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K808副本"/>
                    <pic:cNvPicPr>
                      <a:picLocks noChangeAspect="1"/>
                    </pic:cNvPicPr>
                  </pic:nvPicPr>
                  <pic:blipFill>
                    <a:blip r:embed="rId40" cstate="print"/>
                    <a:stretch>
                      <a:fillRect/>
                    </a:stretch>
                  </pic:blipFill>
                  <pic:spPr>
                    <a:xfrm>
                      <a:off x="0" y="0"/>
                      <a:ext cx="2160270" cy="1352550"/>
                    </a:xfrm>
                    <a:prstGeom prst="rect">
                      <a:avLst/>
                    </a:prstGeom>
                  </pic:spPr>
                </pic:pic>
              </a:graphicData>
            </a:graphic>
          </wp:inline>
        </w:drawing>
      </w:r>
      <w:r>
        <w:rPr>
          <w:rFonts w:hint="eastAsia"/>
          <w:noProof/>
          <w:sz w:val="28"/>
          <w:szCs w:val="36"/>
        </w:rPr>
        <w:drawing>
          <wp:inline distT="0" distB="0" distL="114300" distR="114300">
            <wp:extent cx="2160270" cy="1352550"/>
            <wp:effectExtent l="0" t="0" r="11430" b="0"/>
            <wp:docPr id="24" name="图片 24" descr="D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922"/>
                    <pic:cNvPicPr>
                      <a:picLocks noChangeAspect="1"/>
                    </pic:cNvPicPr>
                  </pic:nvPicPr>
                  <pic:blipFill>
                    <a:blip r:embed="rId41" cstate="print"/>
                    <a:stretch>
                      <a:fillRect/>
                    </a:stretch>
                  </pic:blipFill>
                  <pic:spPr>
                    <a:xfrm>
                      <a:off x="0" y="0"/>
                      <a:ext cx="2160270" cy="1352550"/>
                    </a:xfrm>
                    <a:prstGeom prst="rect">
                      <a:avLst/>
                    </a:prstGeom>
                  </pic:spPr>
                </pic:pic>
              </a:graphicData>
            </a:graphic>
          </wp:inline>
        </w:drawing>
      </w:r>
      <w:r>
        <w:rPr>
          <w:rFonts w:hint="eastAsia"/>
          <w:noProof/>
          <w:sz w:val="28"/>
          <w:szCs w:val="36"/>
        </w:rPr>
        <w:lastRenderedPageBreak/>
        <w:drawing>
          <wp:inline distT="0" distB="0" distL="114300" distR="114300">
            <wp:extent cx="3013075" cy="1698625"/>
            <wp:effectExtent l="0" t="0" r="15875" b="15875"/>
            <wp:docPr id="25" name="图片 25" descr="QQ图片2015051108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50511084037"/>
                    <pic:cNvPicPr>
                      <a:picLocks noChangeAspect="1"/>
                    </pic:cNvPicPr>
                  </pic:nvPicPr>
                  <pic:blipFill>
                    <a:blip r:embed="rId42" cstate="print"/>
                    <a:stretch>
                      <a:fillRect/>
                    </a:stretch>
                  </pic:blipFill>
                  <pic:spPr>
                    <a:xfrm>
                      <a:off x="0" y="0"/>
                      <a:ext cx="3013075" cy="1698625"/>
                    </a:xfrm>
                    <a:prstGeom prst="rect">
                      <a:avLst/>
                    </a:prstGeom>
                  </pic:spPr>
                </pic:pic>
              </a:graphicData>
            </a:graphic>
          </wp:inline>
        </w:drawing>
      </w:r>
    </w:p>
    <w:p w:rsidR="00263C38" w:rsidRDefault="00134912">
      <w:pPr>
        <w:numPr>
          <w:ilvl w:val="0"/>
          <w:numId w:val="7"/>
        </w:numPr>
        <w:ind w:firstLineChars="200" w:firstLine="560"/>
        <w:jc w:val="left"/>
        <w:rPr>
          <w:sz w:val="28"/>
          <w:szCs w:val="36"/>
        </w:rPr>
      </w:pPr>
      <w:r>
        <w:rPr>
          <w:rFonts w:hint="eastAsia"/>
          <w:sz w:val="28"/>
          <w:szCs w:val="36"/>
        </w:rPr>
        <w:t>装饰板肌理类、立体</w:t>
      </w:r>
      <w:r>
        <w:rPr>
          <w:rFonts w:hint="eastAsia"/>
          <w:sz w:val="28"/>
          <w:szCs w:val="36"/>
        </w:rPr>
        <w:t>3D</w:t>
      </w:r>
      <w:r>
        <w:rPr>
          <w:rFonts w:hint="eastAsia"/>
          <w:sz w:val="28"/>
          <w:szCs w:val="36"/>
        </w:rPr>
        <w:t>类要求符合审美要求即可！如果有穿孔设计孔内最近点距离</w:t>
      </w:r>
      <w:hyperlink r:id="rId43" w:tgtFrame="http://baike.baidu.com/_blank" w:history="1">
        <w:r>
          <w:rPr>
            <w:sz w:val="28"/>
            <w:szCs w:val="36"/>
          </w:rPr>
          <w:t>≥</w:t>
        </w:r>
      </w:hyperlink>
      <w:r>
        <w:rPr>
          <w:rFonts w:hint="eastAsia"/>
          <w:sz w:val="28"/>
          <w:szCs w:val="36"/>
        </w:rPr>
        <w:t>2</w:t>
      </w:r>
      <w:r>
        <w:rPr>
          <w:rFonts w:hint="eastAsia"/>
          <w:sz w:val="28"/>
          <w:szCs w:val="36"/>
        </w:rPr>
        <w:t>，如下图（</w:t>
      </w:r>
      <w:r>
        <w:rPr>
          <w:rFonts w:hint="eastAsia"/>
          <w:sz w:val="28"/>
          <w:szCs w:val="36"/>
        </w:rPr>
        <w:t>d</w:t>
      </w:r>
      <w:hyperlink r:id="rId44"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a</w:t>
      </w:r>
      <w:hyperlink r:id="rId45"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b</w:t>
      </w:r>
      <w:hyperlink r:id="rId46" w:tgtFrame="http://baike.baidu.com/_blank" w:history="1">
        <w:r>
          <w:rPr>
            <w:sz w:val="28"/>
            <w:szCs w:val="36"/>
          </w:rPr>
          <w:t>≥</w:t>
        </w:r>
      </w:hyperlink>
      <w:r>
        <w:rPr>
          <w:rFonts w:hint="eastAsia"/>
          <w:sz w:val="28"/>
          <w:szCs w:val="36"/>
        </w:rPr>
        <w:t>2</w:t>
      </w:r>
      <w:r>
        <w:rPr>
          <w:rFonts w:hint="eastAsia"/>
          <w:sz w:val="28"/>
          <w:szCs w:val="36"/>
        </w:rPr>
        <w:t>，</w:t>
      </w:r>
      <w:r>
        <w:rPr>
          <w:rFonts w:hint="eastAsia"/>
          <w:sz w:val="28"/>
          <w:szCs w:val="36"/>
        </w:rPr>
        <w:t>x</w:t>
      </w:r>
      <w:hyperlink r:id="rId47" w:tgtFrame="http://baike.baidu.com/_blank" w:history="1">
        <w:r>
          <w:rPr>
            <w:sz w:val="28"/>
            <w:szCs w:val="36"/>
          </w:rPr>
          <w:t>≥</w:t>
        </w:r>
      </w:hyperlink>
      <w:r>
        <w:rPr>
          <w:rFonts w:hint="eastAsia"/>
          <w:sz w:val="28"/>
          <w:szCs w:val="36"/>
        </w:rPr>
        <w:t>2</w:t>
      </w:r>
      <w:r>
        <w:rPr>
          <w:rFonts w:hint="eastAsia"/>
          <w:sz w:val="28"/>
          <w:szCs w:val="36"/>
        </w:rPr>
        <w:t>）</w:t>
      </w:r>
    </w:p>
    <w:p w:rsidR="00263C38" w:rsidRDefault="00BE6B0F">
      <w:pPr>
        <w:ind w:leftChars="200" w:left="420"/>
        <w:jc w:val="left"/>
        <w:rPr>
          <w:sz w:val="28"/>
          <w:szCs w:val="36"/>
        </w:rPr>
      </w:pPr>
      <w:r>
        <w:rPr>
          <w:rFonts w:ascii="宋体" w:hAnsi="宋体" w:cs="宋体"/>
          <w:kern w:val="0"/>
          <w:sz w:val="24"/>
        </w:rPr>
        <w:fldChar w:fldCharType="begin"/>
      </w:r>
      <w:r w:rsidR="00134912">
        <w:rPr>
          <w:rFonts w:ascii="宋体" w:hAnsi="宋体" w:cs="宋体"/>
          <w:kern w:val="0"/>
          <w:sz w:val="24"/>
        </w:rPr>
        <w:instrText xml:space="preserve">INCLUDEPICTURE \d "D:\\Documents\\Tencent Files\\568636767\\Image\\C2C\\9)P47SPDB(~}Y1BH4]VK017.png" \* MERGEFORMATINET </w:instrText>
      </w:r>
      <w:r>
        <w:rPr>
          <w:rFonts w:ascii="宋体" w:hAnsi="宋体" w:cs="宋体"/>
          <w:kern w:val="0"/>
          <w:sz w:val="24"/>
        </w:rPr>
        <w:fldChar w:fldCharType="separate"/>
      </w:r>
      <w:r w:rsidR="00134912">
        <w:rPr>
          <w:rFonts w:ascii="宋体" w:hAnsi="宋体" w:cs="宋体"/>
          <w:noProof/>
          <w:kern w:val="0"/>
          <w:sz w:val="24"/>
        </w:rPr>
        <w:drawing>
          <wp:inline distT="0" distB="0" distL="114300" distR="114300">
            <wp:extent cx="1246505" cy="1259840"/>
            <wp:effectExtent l="0" t="0" r="10795" b="16510"/>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19" cstate="print"/>
                    <a:stretch>
                      <a:fillRect/>
                    </a:stretch>
                  </pic:blipFill>
                  <pic:spPr>
                    <a:xfrm>
                      <a:off x="0" y="0"/>
                      <a:ext cx="1246505" cy="1259840"/>
                    </a:xfrm>
                    <a:prstGeom prst="rect">
                      <a:avLst/>
                    </a:prstGeom>
                    <a:noFill/>
                    <a:ln w="9525">
                      <a:noFill/>
                    </a:ln>
                  </pic:spPr>
                </pic:pic>
              </a:graphicData>
            </a:graphic>
          </wp:inline>
        </w:drawing>
      </w:r>
      <w:r>
        <w:rPr>
          <w:rFonts w:ascii="宋体" w:hAnsi="宋体" w:cs="宋体"/>
          <w:kern w:val="0"/>
          <w:sz w:val="24"/>
        </w:rPr>
        <w:fldChar w:fldCharType="end"/>
      </w:r>
      <w:r w:rsidR="00134912">
        <w:rPr>
          <w:rFonts w:ascii="宋体" w:hAnsi="宋体" w:cs="宋体" w:hint="eastAsia"/>
          <w:kern w:val="0"/>
          <w:sz w:val="24"/>
        </w:rPr>
        <w:t xml:space="preserve">   </w:t>
      </w:r>
      <w:r>
        <w:rPr>
          <w:rFonts w:ascii="宋体" w:hAnsi="宋体" w:cs="宋体"/>
          <w:kern w:val="0"/>
          <w:sz w:val="24"/>
        </w:rPr>
        <w:fldChar w:fldCharType="begin"/>
      </w:r>
      <w:r w:rsidR="00134912">
        <w:rPr>
          <w:rFonts w:ascii="宋体" w:hAnsi="宋体" w:cs="宋体"/>
          <w:kern w:val="0"/>
          <w:sz w:val="24"/>
        </w:rPr>
        <w:instrText xml:space="preserve">INCLUDEPICTURE \d "D:\\Documents\\Tencent Files\\568636767\\Image\\C2C\\6N2$})}09EL}YKB0CS)T%KF.png" \* MERGEFORMATINET </w:instrText>
      </w:r>
      <w:r>
        <w:rPr>
          <w:rFonts w:ascii="宋体" w:hAnsi="宋体" w:cs="宋体"/>
          <w:kern w:val="0"/>
          <w:sz w:val="24"/>
        </w:rPr>
        <w:fldChar w:fldCharType="separate"/>
      </w:r>
      <w:r w:rsidR="00134912">
        <w:rPr>
          <w:rFonts w:ascii="宋体" w:hAnsi="宋体" w:cs="宋体"/>
          <w:noProof/>
          <w:kern w:val="0"/>
          <w:sz w:val="24"/>
        </w:rPr>
        <w:drawing>
          <wp:inline distT="0" distB="0" distL="114300" distR="114300">
            <wp:extent cx="1331595" cy="1259840"/>
            <wp:effectExtent l="0" t="0" r="1905" b="16510"/>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20" cstate="print"/>
                    <a:stretch>
                      <a:fillRect/>
                    </a:stretch>
                  </pic:blipFill>
                  <pic:spPr>
                    <a:xfrm>
                      <a:off x="0" y="0"/>
                      <a:ext cx="1331595" cy="1259840"/>
                    </a:xfrm>
                    <a:prstGeom prst="rect">
                      <a:avLst/>
                    </a:prstGeom>
                    <a:noFill/>
                    <a:ln w="9525">
                      <a:noFill/>
                    </a:ln>
                  </pic:spPr>
                </pic:pic>
              </a:graphicData>
            </a:graphic>
          </wp:inline>
        </w:drawing>
      </w:r>
      <w:r>
        <w:rPr>
          <w:rFonts w:ascii="宋体" w:hAnsi="宋体" w:cs="宋体"/>
          <w:kern w:val="0"/>
          <w:sz w:val="24"/>
        </w:rPr>
        <w:fldChar w:fldCharType="end"/>
      </w:r>
      <w:r w:rsidR="00134912">
        <w:rPr>
          <w:rFonts w:ascii="宋体" w:hAnsi="宋体" w:cs="宋体" w:hint="eastAsia"/>
          <w:kern w:val="0"/>
          <w:sz w:val="24"/>
        </w:rPr>
        <w:t xml:space="preserve">    </w:t>
      </w:r>
      <w:r w:rsidR="00134912">
        <w:rPr>
          <w:noProof/>
        </w:rPr>
        <w:drawing>
          <wp:inline distT="0" distB="0" distL="114300" distR="114300">
            <wp:extent cx="1311910" cy="1259840"/>
            <wp:effectExtent l="0" t="0" r="2540" b="16510"/>
            <wp:docPr id="28" name="图片 28" descr="1ZR~ZJMN@S(F`KR`RYMGU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ZR~ZJMN@S(F`KR`RYMGU9B"/>
                    <pic:cNvPicPr>
                      <a:picLocks noChangeAspect="1"/>
                    </pic:cNvPicPr>
                  </pic:nvPicPr>
                  <pic:blipFill>
                    <a:blip r:embed="rId21" cstate="print"/>
                    <a:stretch>
                      <a:fillRect/>
                    </a:stretch>
                  </pic:blipFill>
                  <pic:spPr>
                    <a:xfrm>
                      <a:off x="0" y="0"/>
                      <a:ext cx="1311910" cy="1259840"/>
                    </a:xfrm>
                    <a:prstGeom prst="rect">
                      <a:avLst/>
                    </a:prstGeom>
                  </pic:spPr>
                </pic:pic>
              </a:graphicData>
            </a:graphic>
          </wp:inline>
        </w:drawing>
      </w:r>
    </w:p>
    <w:p w:rsidR="00263C38" w:rsidRDefault="00263C38">
      <w:pPr>
        <w:ind w:leftChars="200" w:left="420"/>
        <w:rPr>
          <w:sz w:val="28"/>
          <w:szCs w:val="36"/>
        </w:rPr>
      </w:pPr>
    </w:p>
    <w:p w:rsidR="00263C38" w:rsidRDefault="00134912">
      <w:pPr>
        <w:rPr>
          <w:rFonts w:ascii="仿宋_GB2312" w:eastAsia="仿宋_GB2312" w:hAnsiTheme="minorEastAsia"/>
          <w:b/>
          <w:sz w:val="36"/>
          <w:szCs w:val="36"/>
        </w:rPr>
      </w:pPr>
      <w:r>
        <w:rPr>
          <w:rFonts w:ascii="仿宋_GB2312" w:eastAsia="仿宋_GB2312" w:hAnsiTheme="minorEastAsia" w:hint="eastAsia"/>
          <w:b/>
          <w:sz w:val="36"/>
          <w:szCs w:val="36"/>
        </w:rPr>
        <w:t>C组</w:t>
      </w:r>
    </w:p>
    <w:p w:rsidR="00263C38" w:rsidRDefault="00134912">
      <w:r>
        <w:rPr>
          <w:rFonts w:hint="eastAsia"/>
        </w:rPr>
        <w:t>艺术灯槽</w:t>
      </w:r>
    </w:p>
    <w:p w:rsidR="00263C38" w:rsidRDefault="00134912">
      <w:r>
        <w:rPr>
          <w:rFonts w:hint="eastAsia"/>
        </w:rPr>
        <w:t>要求：参考下图灯槽，进行一级、二级或者多级跌级吊顶灯槽设计，风格不限造型不限。</w:t>
      </w:r>
    </w:p>
    <w:p w:rsidR="00263C38" w:rsidRDefault="00263C38"/>
    <w:p w:rsidR="00263C38" w:rsidRDefault="00134912">
      <w:pPr>
        <w:jc w:val="left"/>
      </w:pPr>
      <w:r>
        <w:rPr>
          <w:rFonts w:hint="eastAsia"/>
          <w:noProof/>
        </w:rPr>
        <w:drawing>
          <wp:inline distT="0" distB="0" distL="114300" distR="114300">
            <wp:extent cx="2562860" cy="1440180"/>
            <wp:effectExtent l="0" t="0" r="8890" b="7620"/>
            <wp:docPr id="20" name="图片 20" descr="YS-DC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YS-DC001 (3)"/>
                    <pic:cNvPicPr>
                      <a:picLocks noChangeAspect="1"/>
                    </pic:cNvPicPr>
                  </pic:nvPicPr>
                  <pic:blipFill>
                    <a:blip r:embed="rId48" cstate="print"/>
                    <a:stretch>
                      <a:fillRect/>
                    </a:stretch>
                  </pic:blipFill>
                  <pic:spPr>
                    <a:xfrm>
                      <a:off x="0" y="0"/>
                      <a:ext cx="2562860" cy="1440180"/>
                    </a:xfrm>
                    <a:prstGeom prst="rect">
                      <a:avLst/>
                    </a:prstGeom>
                  </pic:spPr>
                </pic:pic>
              </a:graphicData>
            </a:graphic>
          </wp:inline>
        </w:drawing>
      </w:r>
      <w:r>
        <w:rPr>
          <w:rFonts w:hint="eastAsia"/>
          <w:noProof/>
        </w:rPr>
        <w:drawing>
          <wp:inline distT="0" distB="0" distL="114300" distR="114300">
            <wp:extent cx="2562860" cy="1440180"/>
            <wp:effectExtent l="0" t="0" r="8890" b="7620"/>
            <wp:docPr id="29" name="图片 29" descr="YS-DC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YS-DC001 (1)"/>
                    <pic:cNvPicPr>
                      <a:picLocks noChangeAspect="1"/>
                    </pic:cNvPicPr>
                  </pic:nvPicPr>
                  <pic:blipFill>
                    <a:blip r:embed="rId49" cstate="print"/>
                    <a:stretch>
                      <a:fillRect/>
                    </a:stretch>
                  </pic:blipFill>
                  <pic:spPr>
                    <a:xfrm>
                      <a:off x="0" y="0"/>
                      <a:ext cx="2562860" cy="1440180"/>
                    </a:xfrm>
                    <a:prstGeom prst="rect">
                      <a:avLst/>
                    </a:prstGeom>
                  </pic:spPr>
                </pic:pic>
              </a:graphicData>
            </a:graphic>
          </wp:inline>
        </w:drawing>
      </w:r>
    </w:p>
    <w:p w:rsidR="00263C38" w:rsidRDefault="00134912">
      <w:pPr>
        <w:jc w:val="left"/>
      </w:pPr>
      <w:r>
        <w:rPr>
          <w:rFonts w:hint="eastAsia"/>
          <w:noProof/>
        </w:rPr>
        <w:drawing>
          <wp:inline distT="0" distB="0" distL="114300" distR="114300">
            <wp:extent cx="2543810" cy="1440180"/>
            <wp:effectExtent l="0" t="0" r="8890" b="7620"/>
            <wp:docPr id="35" name="图片 35" descr="YS-D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YS-DC101"/>
                    <pic:cNvPicPr>
                      <a:picLocks noChangeAspect="1"/>
                    </pic:cNvPicPr>
                  </pic:nvPicPr>
                  <pic:blipFill>
                    <a:blip r:embed="rId50" cstate="print"/>
                    <a:srcRect r="11096"/>
                    <a:stretch>
                      <a:fillRect/>
                    </a:stretch>
                  </pic:blipFill>
                  <pic:spPr>
                    <a:xfrm>
                      <a:off x="0" y="0"/>
                      <a:ext cx="2543810" cy="1440180"/>
                    </a:xfrm>
                    <a:prstGeom prst="rect">
                      <a:avLst/>
                    </a:prstGeom>
                  </pic:spPr>
                </pic:pic>
              </a:graphicData>
            </a:graphic>
          </wp:inline>
        </w:drawing>
      </w:r>
      <w:r>
        <w:rPr>
          <w:rFonts w:hint="eastAsia"/>
          <w:noProof/>
        </w:rPr>
        <w:drawing>
          <wp:inline distT="0" distB="0" distL="114300" distR="114300">
            <wp:extent cx="2543175" cy="1440180"/>
            <wp:effectExtent l="0" t="0" r="9525" b="7620"/>
            <wp:docPr id="32" name="图片 32" descr="YS-DC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YS-DC101(1)"/>
                    <pic:cNvPicPr>
                      <a:picLocks noChangeAspect="1"/>
                    </pic:cNvPicPr>
                  </pic:nvPicPr>
                  <pic:blipFill>
                    <a:blip r:embed="rId51" cstate="print"/>
                    <a:srcRect r="11119"/>
                    <a:stretch>
                      <a:fillRect/>
                    </a:stretch>
                  </pic:blipFill>
                  <pic:spPr>
                    <a:xfrm>
                      <a:off x="0" y="0"/>
                      <a:ext cx="2543175" cy="1440180"/>
                    </a:xfrm>
                    <a:prstGeom prst="rect">
                      <a:avLst/>
                    </a:prstGeom>
                  </pic:spPr>
                </pic:pic>
              </a:graphicData>
            </a:graphic>
          </wp:inline>
        </w:drawing>
      </w:r>
    </w:p>
    <w:p w:rsidR="00263C38" w:rsidRDefault="00263C38">
      <w:pPr>
        <w:jc w:val="left"/>
      </w:pPr>
    </w:p>
    <w:p w:rsidR="00263C38" w:rsidRDefault="00134912">
      <w:pPr>
        <w:jc w:val="left"/>
        <w:rPr>
          <w:rStyle w:val="a6"/>
          <w:rFonts w:ascii="仿宋_GB2312" w:eastAsia="仿宋_GB2312" w:hAnsi="宋体"/>
          <w:b w:val="0"/>
          <w:bCs w:val="0"/>
          <w:sz w:val="24"/>
          <w:szCs w:val="24"/>
        </w:rPr>
      </w:pPr>
      <w:r>
        <w:rPr>
          <w:rFonts w:hint="eastAsia"/>
          <w:noProof/>
        </w:rPr>
        <w:lastRenderedPageBreak/>
        <w:drawing>
          <wp:inline distT="0" distB="0" distL="114300" distR="114300">
            <wp:extent cx="2582545" cy="1440180"/>
            <wp:effectExtent l="0" t="0" r="8255" b="7620"/>
            <wp:docPr id="36" name="图片 36" descr="YS-YD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YS-YD020"/>
                    <pic:cNvPicPr>
                      <a:picLocks noChangeAspect="1"/>
                    </pic:cNvPicPr>
                  </pic:nvPicPr>
                  <pic:blipFill>
                    <a:blip r:embed="rId52" cstate="print"/>
                    <a:srcRect l="1354" t="1367" r="8389" b="-1367"/>
                    <a:stretch>
                      <a:fillRect/>
                    </a:stretch>
                  </pic:blipFill>
                  <pic:spPr>
                    <a:xfrm>
                      <a:off x="0" y="0"/>
                      <a:ext cx="2582545" cy="1440180"/>
                    </a:xfrm>
                    <a:prstGeom prst="rect">
                      <a:avLst/>
                    </a:prstGeom>
                  </pic:spPr>
                </pic:pic>
              </a:graphicData>
            </a:graphic>
          </wp:inline>
        </w:drawing>
      </w:r>
      <w:r>
        <w:rPr>
          <w:rFonts w:hint="eastAsia"/>
          <w:noProof/>
        </w:rPr>
        <w:drawing>
          <wp:inline distT="0" distB="0" distL="114300" distR="114300">
            <wp:extent cx="2659380" cy="1440180"/>
            <wp:effectExtent l="0" t="0" r="7620" b="7620"/>
            <wp:docPr id="34" name="图片 34" descr="YS-YD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YS-YD020(3)"/>
                    <pic:cNvPicPr>
                      <a:picLocks noChangeAspect="1"/>
                    </pic:cNvPicPr>
                  </pic:nvPicPr>
                  <pic:blipFill>
                    <a:blip r:embed="rId53" cstate="print"/>
                    <a:srcRect l="4372" r="2685"/>
                    <a:stretch>
                      <a:fillRect/>
                    </a:stretch>
                  </pic:blipFill>
                  <pic:spPr>
                    <a:xfrm>
                      <a:off x="0" y="0"/>
                      <a:ext cx="2659380" cy="1440180"/>
                    </a:xfrm>
                    <a:prstGeom prst="rect">
                      <a:avLst/>
                    </a:prstGeom>
                  </pic:spPr>
                </pic:pic>
              </a:graphicData>
            </a:graphic>
          </wp:inline>
        </w:drawing>
      </w:r>
    </w:p>
    <w:sectPr w:rsidR="00263C38" w:rsidSect="00E11074">
      <w:footerReference w:type="defaul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8F3" w:rsidRDefault="00DF68F3">
      <w:r>
        <w:separator/>
      </w:r>
    </w:p>
  </w:endnote>
  <w:endnote w:type="continuationSeparator" w:id="0">
    <w:p w:rsidR="00DF68F3" w:rsidRDefault="00DF6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altName w:val="宋体"/>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华文仿宋">
    <w:altName w:val="仿宋"/>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81969"/>
    </w:sdtPr>
    <w:sdtEndPr/>
    <w:sdtContent>
      <w:p w:rsidR="00263C38" w:rsidRDefault="00134912">
        <w:pPr>
          <w:pStyle w:val="a4"/>
        </w:pPr>
        <w:r>
          <w:ptab w:relativeTo="margin" w:alignment="right" w:leader="none"/>
        </w:r>
        <w:r w:rsidR="00BE6B0F">
          <w:fldChar w:fldCharType="begin"/>
        </w:r>
        <w:r>
          <w:instrText xml:space="preserve"> PAGE   \* MERGEFORMAT </w:instrText>
        </w:r>
        <w:r w:rsidR="00BE6B0F">
          <w:fldChar w:fldCharType="separate"/>
        </w:r>
        <w:r w:rsidR="00E15016" w:rsidRPr="00E15016">
          <w:rPr>
            <w:noProof/>
            <w:lang w:val="zh-CN"/>
          </w:rPr>
          <w:t>1</w:t>
        </w:r>
        <w:r w:rsidR="00BE6B0F">
          <w:rPr>
            <w:lang w:val="zh-CN"/>
          </w:rPr>
          <w:fldChar w:fldCharType="end"/>
        </w:r>
      </w:p>
    </w:sdtContent>
  </w:sdt>
  <w:p w:rsidR="00263C38" w:rsidRDefault="00263C3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8F3" w:rsidRDefault="00DF68F3">
      <w:r>
        <w:separator/>
      </w:r>
    </w:p>
  </w:footnote>
  <w:footnote w:type="continuationSeparator" w:id="0">
    <w:p w:rsidR="00DF68F3" w:rsidRDefault="00DF68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2341F"/>
    <w:multiLevelType w:val="singleLevel"/>
    <w:tmpl w:val="57E2341F"/>
    <w:lvl w:ilvl="0">
      <w:start w:val="1"/>
      <w:numFmt w:val="decimal"/>
      <w:suff w:val="nothing"/>
      <w:lvlText w:val="%1、"/>
      <w:lvlJc w:val="left"/>
    </w:lvl>
  </w:abstractNum>
  <w:abstractNum w:abstractNumId="1">
    <w:nsid w:val="57E234E4"/>
    <w:multiLevelType w:val="singleLevel"/>
    <w:tmpl w:val="57E234E4"/>
    <w:lvl w:ilvl="0">
      <w:start w:val="1"/>
      <w:numFmt w:val="decimalEnclosedCircleChinese"/>
      <w:suff w:val="nothing"/>
      <w:lvlText w:val="%1　"/>
      <w:lvlJc w:val="left"/>
      <w:pPr>
        <w:ind w:left="0" w:firstLine="400"/>
      </w:pPr>
      <w:rPr>
        <w:rFonts w:hint="eastAsia"/>
      </w:rPr>
    </w:lvl>
  </w:abstractNum>
  <w:abstractNum w:abstractNumId="2">
    <w:nsid w:val="57E240A8"/>
    <w:multiLevelType w:val="singleLevel"/>
    <w:tmpl w:val="57E240A8"/>
    <w:lvl w:ilvl="0">
      <w:start w:val="1"/>
      <w:numFmt w:val="decimalEnclosedCircleChinese"/>
      <w:suff w:val="nothing"/>
      <w:lvlText w:val="%1　"/>
      <w:lvlJc w:val="left"/>
      <w:pPr>
        <w:ind w:left="0" w:firstLine="400"/>
      </w:pPr>
      <w:rPr>
        <w:rFonts w:hint="eastAsia"/>
      </w:rPr>
    </w:lvl>
  </w:abstractNum>
  <w:abstractNum w:abstractNumId="3">
    <w:nsid w:val="57E243D0"/>
    <w:multiLevelType w:val="singleLevel"/>
    <w:tmpl w:val="57E243D0"/>
    <w:lvl w:ilvl="0">
      <w:start w:val="1"/>
      <w:numFmt w:val="decimalEnclosedCircleChinese"/>
      <w:suff w:val="nothing"/>
      <w:lvlText w:val="%1　"/>
      <w:lvlJc w:val="left"/>
      <w:pPr>
        <w:ind w:left="0" w:firstLine="400"/>
      </w:pPr>
      <w:rPr>
        <w:rFonts w:hint="eastAsia"/>
      </w:rPr>
    </w:lvl>
  </w:abstractNum>
  <w:abstractNum w:abstractNumId="4">
    <w:nsid w:val="57EDBDD1"/>
    <w:multiLevelType w:val="singleLevel"/>
    <w:tmpl w:val="57EDBDD1"/>
    <w:lvl w:ilvl="0">
      <w:start w:val="1"/>
      <w:numFmt w:val="decimalEnclosedCircleChinese"/>
      <w:suff w:val="nothing"/>
      <w:lvlText w:val="%1　"/>
      <w:lvlJc w:val="left"/>
      <w:pPr>
        <w:ind w:left="0" w:firstLine="400"/>
      </w:pPr>
      <w:rPr>
        <w:rFonts w:hint="eastAsia"/>
      </w:rPr>
    </w:lvl>
  </w:abstractNum>
  <w:abstractNum w:abstractNumId="5">
    <w:nsid w:val="5805844F"/>
    <w:multiLevelType w:val="singleLevel"/>
    <w:tmpl w:val="5805844F"/>
    <w:lvl w:ilvl="0">
      <w:start w:val="1"/>
      <w:numFmt w:val="decimalEnclosedCircleChinese"/>
      <w:suff w:val="nothing"/>
      <w:lvlText w:val="%1　"/>
      <w:lvlJc w:val="left"/>
      <w:pPr>
        <w:ind w:left="0" w:firstLine="400"/>
      </w:pPr>
      <w:rPr>
        <w:rFonts w:hint="eastAsia"/>
      </w:rPr>
    </w:lvl>
  </w:abstractNum>
  <w:abstractNum w:abstractNumId="6">
    <w:nsid w:val="581F5D88"/>
    <w:multiLevelType w:val="multilevel"/>
    <w:tmpl w:val="581F5D88"/>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6"/>
  </w:num>
  <w:num w:numId="2">
    <w:abstractNumId w:val="0"/>
  </w:num>
  <w:num w:numId="3">
    <w:abstractNumId w:val="1"/>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90EE0"/>
    <w:rsid w:val="000049E2"/>
    <w:rsid w:val="00012F67"/>
    <w:rsid w:val="00024663"/>
    <w:rsid w:val="00033F91"/>
    <w:rsid w:val="000478CD"/>
    <w:rsid w:val="00053BA2"/>
    <w:rsid w:val="000566F2"/>
    <w:rsid w:val="000629D1"/>
    <w:rsid w:val="0006710D"/>
    <w:rsid w:val="000737F0"/>
    <w:rsid w:val="000763A9"/>
    <w:rsid w:val="00083950"/>
    <w:rsid w:val="00091AB5"/>
    <w:rsid w:val="00092772"/>
    <w:rsid w:val="00097D6A"/>
    <w:rsid w:val="000A5412"/>
    <w:rsid w:val="000A547B"/>
    <w:rsid w:val="000B0061"/>
    <w:rsid w:val="000C01D6"/>
    <w:rsid w:val="000C0B2E"/>
    <w:rsid w:val="000C3AD1"/>
    <w:rsid w:val="000C6D3D"/>
    <w:rsid w:val="000D37A3"/>
    <w:rsid w:val="000D66BD"/>
    <w:rsid w:val="000E25DF"/>
    <w:rsid w:val="000F1E4D"/>
    <w:rsid w:val="000F3894"/>
    <w:rsid w:val="0010256C"/>
    <w:rsid w:val="00103BA5"/>
    <w:rsid w:val="00112B37"/>
    <w:rsid w:val="0011562B"/>
    <w:rsid w:val="00116430"/>
    <w:rsid w:val="00121CD2"/>
    <w:rsid w:val="001247EF"/>
    <w:rsid w:val="001262F9"/>
    <w:rsid w:val="00127D90"/>
    <w:rsid w:val="00134912"/>
    <w:rsid w:val="00134948"/>
    <w:rsid w:val="00137E4D"/>
    <w:rsid w:val="00137FAA"/>
    <w:rsid w:val="00141B79"/>
    <w:rsid w:val="00142588"/>
    <w:rsid w:val="00155F78"/>
    <w:rsid w:val="00160E04"/>
    <w:rsid w:val="0016105D"/>
    <w:rsid w:val="001621C0"/>
    <w:rsid w:val="001678AF"/>
    <w:rsid w:val="001700F2"/>
    <w:rsid w:val="00174A68"/>
    <w:rsid w:val="0017559C"/>
    <w:rsid w:val="00184029"/>
    <w:rsid w:val="001848A9"/>
    <w:rsid w:val="00187DA0"/>
    <w:rsid w:val="0019437A"/>
    <w:rsid w:val="0019744D"/>
    <w:rsid w:val="001A0091"/>
    <w:rsid w:val="001A42E4"/>
    <w:rsid w:val="001A597B"/>
    <w:rsid w:val="001B40C1"/>
    <w:rsid w:val="001B4A70"/>
    <w:rsid w:val="001B7441"/>
    <w:rsid w:val="001C295F"/>
    <w:rsid w:val="001D056C"/>
    <w:rsid w:val="001D2F5E"/>
    <w:rsid w:val="001E01B0"/>
    <w:rsid w:val="001F09D2"/>
    <w:rsid w:val="001F1D0F"/>
    <w:rsid w:val="001F275A"/>
    <w:rsid w:val="001F4B45"/>
    <w:rsid w:val="00205F0A"/>
    <w:rsid w:val="00216251"/>
    <w:rsid w:val="00222A17"/>
    <w:rsid w:val="00222F92"/>
    <w:rsid w:val="00225452"/>
    <w:rsid w:val="002456C7"/>
    <w:rsid w:val="00255241"/>
    <w:rsid w:val="002624ED"/>
    <w:rsid w:val="00263C38"/>
    <w:rsid w:val="00265ABC"/>
    <w:rsid w:val="00267F1C"/>
    <w:rsid w:val="002746AB"/>
    <w:rsid w:val="00284E3D"/>
    <w:rsid w:val="002949FE"/>
    <w:rsid w:val="002A3DFE"/>
    <w:rsid w:val="002A5426"/>
    <w:rsid w:val="002B0716"/>
    <w:rsid w:val="002C13EE"/>
    <w:rsid w:val="002D3ECF"/>
    <w:rsid w:val="002E0013"/>
    <w:rsid w:val="002F4023"/>
    <w:rsid w:val="00300755"/>
    <w:rsid w:val="00301871"/>
    <w:rsid w:val="00304E58"/>
    <w:rsid w:val="00306245"/>
    <w:rsid w:val="0031423D"/>
    <w:rsid w:val="00316851"/>
    <w:rsid w:val="00320DFB"/>
    <w:rsid w:val="003211C5"/>
    <w:rsid w:val="003348BC"/>
    <w:rsid w:val="003446A0"/>
    <w:rsid w:val="00344C5B"/>
    <w:rsid w:val="00350A44"/>
    <w:rsid w:val="0035637A"/>
    <w:rsid w:val="00361A52"/>
    <w:rsid w:val="003652A8"/>
    <w:rsid w:val="00372791"/>
    <w:rsid w:val="00374CA7"/>
    <w:rsid w:val="00382472"/>
    <w:rsid w:val="00383C3F"/>
    <w:rsid w:val="003845F6"/>
    <w:rsid w:val="00390D44"/>
    <w:rsid w:val="003A336A"/>
    <w:rsid w:val="003A3AB8"/>
    <w:rsid w:val="003B67EF"/>
    <w:rsid w:val="003D2EA5"/>
    <w:rsid w:val="003D2ED8"/>
    <w:rsid w:val="003E4D0F"/>
    <w:rsid w:val="003E52E3"/>
    <w:rsid w:val="003F2386"/>
    <w:rsid w:val="003F4FB2"/>
    <w:rsid w:val="004015A2"/>
    <w:rsid w:val="00404137"/>
    <w:rsid w:val="004045AA"/>
    <w:rsid w:val="00407731"/>
    <w:rsid w:val="0041392B"/>
    <w:rsid w:val="00417C49"/>
    <w:rsid w:val="00422038"/>
    <w:rsid w:val="0042302C"/>
    <w:rsid w:val="00423A20"/>
    <w:rsid w:val="00432AE0"/>
    <w:rsid w:val="00440D6B"/>
    <w:rsid w:val="0044309C"/>
    <w:rsid w:val="004465DD"/>
    <w:rsid w:val="00472921"/>
    <w:rsid w:val="00477B8C"/>
    <w:rsid w:val="00480C87"/>
    <w:rsid w:val="00482E50"/>
    <w:rsid w:val="0048461C"/>
    <w:rsid w:val="0049073F"/>
    <w:rsid w:val="0049345A"/>
    <w:rsid w:val="0049501B"/>
    <w:rsid w:val="0049562C"/>
    <w:rsid w:val="004969C7"/>
    <w:rsid w:val="004A05E0"/>
    <w:rsid w:val="004A4D43"/>
    <w:rsid w:val="004C5502"/>
    <w:rsid w:val="004E2A8A"/>
    <w:rsid w:val="004F304F"/>
    <w:rsid w:val="004F388F"/>
    <w:rsid w:val="005063D3"/>
    <w:rsid w:val="00516AC1"/>
    <w:rsid w:val="00516FBC"/>
    <w:rsid w:val="00540E96"/>
    <w:rsid w:val="005412CA"/>
    <w:rsid w:val="00546492"/>
    <w:rsid w:val="005565F9"/>
    <w:rsid w:val="00564D85"/>
    <w:rsid w:val="005700E9"/>
    <w:rsid w:val="005767B7"/>
    <w:rsid w:val="005832A7"/>
    <w:rsid w:val="00583EB6"/>
    <w:rsid w:val="00585B13"/>
    <w:rsid w:val="00586FA8"/>
    <w:rsid w:val="005952CF"/>
    <w:rsid w:val="0059667A"/>
    <w:rsid w:val="005A707F"/>
    <w:rsid w:val="005B226E"/>
    <w:rsid w:val="005B35D8"/>
    <w:rsid w:val="005C0B47"/>
    <w:rsid w:val="005C1B13"/>
    <w:rsid w:val="005D0314"/>
    <w:rsid w:val="005D363C"/>
    <w:rsid w:val="005D42B8"/>
    <w:rsid w:val="005D4615"/>
    <w:rsid w:val="005D5A28"/>
    <w:rsid w:val="005D7837"/>
    <w:rsid w:val="005E6170"/>
    <w:rsid w:val="00607CCC"/>
    <w:rsid w:val="00614115"/>
    <w:rsid w:val="00621869"/>
    <w:rsid w:val="00622E9F"/>
    <w:rsid w:val="00624513"/>
    <w:rsid w:val="00625E84"/>
    <w:rsid w:val="00635A75"/>
    <w:rsid w:val="00644012"/>
    <w:rsid w:val="00657CEF"/>
    <w:rsid w:val="00674861"/>
    <w:rsid w:val="00675BB4"/>
    <w:rsid w:val="00691877"/>
    <w:rsid w:val="00694491"/>
    <w:rsid w:val="006B740C"/>
    <w:rsid w:val="006C4A17"/>
    <w:rsid w:val="006E12AB"/>
    <w:rsid w:val="006E2DE7"/>
    <w:rsid w:val="006F158B"/>
    <w:rsid w:val="006F5765"/>
    <w:rsid w:val="006F7418"/>
    <w:rsid w:val="00704128"/>
    <w:rsid w:val="0072308B"/>
    <w:rsid w:val="0073033E"/>
    <w:rsid w:val="00730B9C"/>
    <w:rsid w:val="007322C9"/>
    <w:rsid w:val="00733099"/>
    <w:rsid w:val="00752854"/>
    <w:rsid w:val="007528ED"/>
    <w:rsid w:val="00753176"/>
    <w:rsid w:val="00753F69"/>
    <w:rsid w:val="0077280B"/>
    <w:rsid w:val="007762CC"/>
    <w:rsid w:val="007913DB"/>
    <w:rsid w:val="00794F99"/>
    <w:rsid w:val="00795325"/>
    <w:rsid w:val="007A30D1"/>
    <w:rsid w:val="007A70C9"/>
    <w:rsid w:val="007B0FD2"/>
    <w:rsid w:val="007C1474"/>
    <w:rsid w:val="007C2736"/>
    <w:rsid w:val="007C68E9"/>
    <w:rsid w:val="007C7275"/>
    <w:rsid w:val="007E0732"/>
    <w:rsid w:val="007E4D51"/>
    <w:rsid w:val="007E5E14"/>
    <w:rsid w:val="007F6DEF"/>
    <w:rsid w:val="008000B9"/>
    <w:rsid w:val="00802778"/>
    <w:rsid w:val="0080706F"/>
    <w:rsid w:val="00810E88"/>
    <w:rsid w:val="0081168B"/>
    <w:rsid w:val="00815BA1"/>
    <w:rsid w:val="00841E32"/>
    <w:rsid w:val="00842AA2"/>
    <w:rsid w:val="0084340D"/>
    <w:rsid w:val="008565FC"/>
    <w:rsid w:val="00860752"/>
    <w:rsid w:val="00864C40"/>
    <w:rsid w:val="0086648D"/>
    <w:rsid w:val="0087395D"/>
    <w:rsid w:val="00874AA8"/>
    <w:rsid w:val="00881378"/>
    <w:rsid w:val="00882FB7"/>
    <w:rsid w:val="00884BA4"/>
    <w:rsid w:val="00890152"/>
    <w:rsid w:val="00894E44"/>
    <w:rsid w:val="008974CD"/>
    <w:rsid w:val="008A05DC"/>
    <w:rsid w:val="008A1B78"/>
    <w:rsid w:val="008A2B82"/>
    <w:rsid w:val="008A5D26"/>
    <w:rsid w:val="008A6D61"/>
    <w:rsid w:val="008B1866"/>
    <w:rsid w:val="008B454D"/>
    <w:rsid w:val="008D2461"/>
    <w:rsid w:val="008D319C"/>
    <w:rsid w:val="008E21C7"/>
    <w:rsid w:val="008E3F08"/>
    <w:rsid w:val="008F1C82"/>
    <w:rsid w:val="008F51A9"/>
    <w:rsid w:val="00910268"/>
    <w:rsid w:val="0091075E"/>
    <w:rsid w:val="009153C0"/>
    <w:rsid w:val="00916FCC"/>
    <w:rsid w:val="00923100"/>
    <w:rsid w:val="0092582E"/>
    <w:rsid w:val="00931E08"/>
    <w:rsid w:val="00933E6F"/>
    <w:rsid w:val="0094141D"/>
    <w:rsid w:val="00942372"/>
    <w:rsid w:val="0095752B"/>
    <w:rsid w:val="0096213B"/>
    <w:rsid w:val="009642D6"/>
    <w:rsid w:val="0096622C"/>
    <w:rsid w:val="00967E39"/>
    <w:rsid w:val="00976EA1"/>
    <w:rsid w:val="0098237D"/>
    <w:rsid w:val="00991254"/>
    <w:rsid w:val="00995120"/>
    <w:rsid w:val="00996376"/>
    <w:rsid w:val="009A5B1F"/>
    <w:rsid w:val="009B458F"/>
    <w:rsid w:val="009B6D3F"/>
    <w:rsid w:val="009C55CA"/>
    <w:rsid w:val="009D114D"/>
    <w:rsid w:val="009D1640"/>
    <w:rsid w:val="009D6EBC"/>
    <w:rsid w:val="009F17E2"/>
    <w:rsid w:val="009F6F7B"/>
    <w:rsid w:val="00A00707"/>
    <w:rsid w:val="00A00A3D"/>
    <w:rsid w:val="00A14300"/>
    <w:rsid w:val="00A15E8E"/>
    <w:rsid w:val="00A26C74"/>
    <w:rsid w:val="00A30447"/>
    <w:rsid w:val="00A32B5F"/>
    <w:rsid w:val="00A35973"/>
    <w:rsid w:val="00A70883"/>
    <w:rsid w:val="00A779C2"/>
    <w:rsid w:val="00A87AD3"/>
    <w:rsid w:val="00A90351"/>
    <w:rsid w:val="00A90EE0"/>
    <w:rsid w:val="00AA5E59"/>
    <w:rsid w:val="00AB22D9"/>
    <w:rsid w:val="00AB2D77"/>
    <w:rsid w:val="00AB718C"/>
    <w:rsid w:val="00AC01F5"/>
    <w:rsid w:val="00AC4822"/>
    <w:rsid w:val="00AD6730"/>
    <w:rsid w:val="00AE0807"/>
    <w:rsid w:val="00AF2F40"/>
    <w:rsid w:val="00AF4CE3"/>
    <w:rsid w:val="00AF58C7"/>
    <w:rsid w:val="00AF7F26"/>
    <w:rsid w:val="00B12197"/>
    <w:rsid w:val="00B23FF1"/>
    <w:rsid w:val="00B317D9"/>
    <w:rsid w:val="00B3228B"/>
    <w:rsid w:val="00B342DF"/>
    <w:rsid w:val="00B41B94"/>
    <w:rsid w:val="00B61999"/>
    <w:rsid w:val="00B62EAD"/>
    <w:rsid w:val="00B655EF"/>
    <w:rsid w:val="00B73024"/>
    <w:rsid w:val="00B8268C"/>
    <w:rsid w:val="00B83F80"/>
    <w:rsid w:val="00B9045B"/>
    <w:rsid w:val="00BA13BC"/>
    <w:rsid w:val="00BA3308"/>
    <w:rsid w:val="00BA5020"/>
    <w:rsid w:val="00BB558A"/>
    <w:rsid w:val="00BD29BB"/>
    <w:rsid w:val="00BD3D59"/>
    <w:rsid w:val="00BD42F5"/>
    <w:rsid w:val="00BD634A"/>
    <w:rsid w:val="00BD7F2B"/>
    <w:rsid w:val="00BE63E7"/>
    <w:rsid w:val="00BE6B0F"/>
    <w:rsid w:val="00BF1773"/>
    <w:rsid w:val="00C05A1E"/>
    <w:rsid w:val="00C114D8"/>
    <w:rsid w:val="00C121DA"/>
    <w:rsid w:val="00C12BDE"/>
    <w:rsid w:val="00C12FB5"/>
    <w:rsid w:val="00C276DB"/>
    <w:rsid w:val="00C41177"/>
    <w:rsid w:val="00C45AF4"/>
    <w:rsid w:val="00C45CAA"/>
    <w:rsid w:val="00C45F59"/>
    <w:rsid w:val="00C514AF"/>
    <w:rsid w:val="00C51FD4"/>
    <w:rsid w:val="00C525AA"/>
    <w:rsid w:val="00C568EA"/>
    <w:rsid w:val="00C574DE"/>
    <w:rsid w:val="00C62FA2"/>
    <w:rsid w:val="00C676FD"/>
    <w:rsid w:val="00C80FB6"/>
    <w:rsid w:val="00C8207B"/>
    <w:rsid w:val="00CA2E3F"/>
    <w:rsid w:val="00CA581F"/>
    <w:rsid w:val="00CA721D"/>
    <w:rsid w:val="00CA7D73"/>
    <w:rsid w:val="00CB02CE"/>
    <w:rsid w:val="00CB3069"/>
    <w:rsid w:val="00CC58D2"/>
    <w:rsid w:val="00CC5B0F"/>
    <w:rsid w:val="00CD15F6"/>
    <w:rsid w:val="00CF5B31"/>
    <w:rsid w:val="00CF786C"/>
    <w:rsid w:val="00D05CA9"/>
    <w:rsid w:val="00D07935"/>
    <w:rsid w:val="00D108F8"/>
    <w:rsid w:val="00D22B2E"/>
    <w:rsid w:val="00D25782"/>
    <w:rsid w:val="00D3680B"/>
    <w:rsid w:val="00D40D07"/>
    <w:rsid w:val="00D42FAC"/>
    <w:rsid w:val="00D60F82"/>
    <w:rsid w:val="00D7096B"/>
    <w:rsid w:val="00D715C4"/>
    <w:rsid w:val="00D73950"/>
    <w:rsid w:val="00D83178"/>
    <w:rsid w:val="00D84394"/>
    <w:rsid w:val="00D95F7A"/>
    <w:rsid w:val="00DA41FF"/>
    <w:rsid w:val="00DB4948"/>
    <w:rsid w:val="00DB4B2D"/>
    <w:rsid w:val="00DB5009"/>
    <w:rsid w:val="00DB6644"/>
    <w:rsid w:val="00DC38ED"/>
    <w:rsid w:val="00DC4059"/>
    <w:rsid w:val="00DE4927"/>
    <w:rsid w:val="00DE563E"/>
    <w:rsid w:val="00DF0794"/>
    <w:rsid w:val="00DF199F"/>
    <w:rsid w:val="00DF220C"/>
    <w:rsid w:val="00DF68F3"/>
    <w:rsid w:val="00DF7667"/>
    <w:rsid w:val="00E021BE"/>
    <w:rsid w:val="00E02BA7"/>
    <w:rsid w:val="00E04AFF"/>
    <w:rsid w:val="00E07156"/>
    <w:rsid w:val="00E11074"/>
    <w:rsid w:val="00E15016"/>
    <w:rsid w:val="00E1707F"/>
    <w:rsid w:val="00E17E6C"/>
    <w:rsid w:val="00E23295"/>
    <w:rsid w:val="00E23DE7"/>
    <w:rsid w:val="00E2413A"/>
    <w:rsid w:val="00E404E0"/>
    <w:rsid w:val="00E55672"/>
    <w:rsid w:val="00E6228B"/>
    <w:rsid w:val="00E63566"/>
    <w:rsid w:val="00E65572"/>
    <w:rsid w:val="00E75076"/>
    <w:rsid w:val="00E76064"/>
    <w:rsid w:val="00E83604"/>
    <w:rsid w:val="00E854D4"/>
    <w:rsid w:val="00E937D8"/>
    <w:rsid w:val="00E94065"/>
    <w:rsid w:val="00EB3E20"/>
    <w:rsid w:val="00EC50C0"/>
    <w:rsid w:val="00ED7751"/>
    <w:rsid w:val="00EF31E9"/>
    <w:rsid w:val="00EF511A"/>
    <w:rsid w:val="00F316BA"/>
    <w:rsid w:val="00F3759B"/>
    <w:rsid w:val="00F43F46"/>
    <w:rsid w:val="00F50490"/>
    <w:rsid w:val="00F51EA0"/>
    <w:rsid w:val="00F52D10"/>
    <w:rsid w:val="00F56A7D"/>
    <w:rsid w:val="00F644F9"/>
    <w:rsid w:val="00F7040C"/>
    <w:rsid w:val="00F73079"/>
    <w:rsid w:val="00F73C3F"/>
    <w:rsid w:val="00F73C7D"/>
    <w:rsid w:val="00F800EF"/>
    <w:rsid w:val="00F81BC7"/>
    <w:rsid w:val="00F83AF2"/>
    <w:rsid w:val="00F84856"/>
    <w:rsid w:val="00F87256"/>
    <w:rsid w:val="00F90965"/>
    <w:rsid w:val="00F942B2"/>
    <w:rsid w:val="00F96DFC"/>
    <w:rsid w:val="00FA282D"/>
    <w:rsid w:val="00FA2B5A"/>
    <w:rsid w:val="00FB050C"/>
    <w:rsid w:val="00FB220C"/>
    <w:rsid w:val="00FC0C62"/>
    <w:rsid w:val="00FD2750"/>
    <w:rsid w:val="00FD3283"/>
    <w:rsid w:val="00FD4F0F"/>
    <w:rsid w:val="00FD555D"/>
    <w:rsid w:val="00FD6355"/>
    <w:rsid w:val="00FE48B0"/>
    <w:rsid w:val="00FE5BB4"/>
    <w:rsid w:val="00FF0BAC"/>
    <w:rsid w:val="00FF12C1"/>
    <w:rsid w:val="00FF4C2E"/>
    <w:rsid w:val="03804732"/>
    <w:rsid w:val="60556682"/>
    <w:rsid w:val="78974D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0" w:qFormat="1"/>
    <w:lsdException w:name="Title" w:semiHidden="0" w:uiPriority="0" w:unhideWhenUsed="0" w:qFormat="1"/>
    <w:lsdException w:name="Default Paragraph Font" w:semiHidden="0" w:uiPriority="1"/>
    <w:lsdException w:name="Subtitle" w:semiHidden="0" w:uiPriority="0" w:unhideWhenUsed="0" w:qFormat="1"/>
    <w:lsdException w:name="Hyperlink" w:semiHidden="0" w:uiPriority="0" w:unhideWhenUsed="0" w:qFormat="1"/>
    <w:lsdException w:name="Strong" w:semiHidden="0" w:uiPriority="0" w:unhideWhenUsed="0" w:qFormat="1"/>
    <w:lsdException w:name="Emphasis"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074"/>
    <w:pPr>
      <w:widowControl w:val="0"/>
      <w:jc w:val="both"/>
    </w:pPr>
    <w:rPr>
      <w:kern w:val="2"/>
      <w:sz w:val="21"/>
    </w:rPr>
  </w:style>
  <w:style w:type="paragraph" w:styleId="1">
    <w:name w:val="heading 1"/>
    <w:basedOn w:val="a"/>
    <w:next w:val="a"/>
    <w:link w:val="1Char"/>
    <w:qFormat/>
    <w:rsid w:val="00E11074"/>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11074"/>
    <w:pPr>
      <w:keepNext/>
      <w:keepLines/>
      <w:spacing w:before="260" w:after="260" w:line="416" w:lineRule="auto"/>
      <w:outlineLvl w:val="1"/>
    </w:pPr>
    <w:rPr>
      <w:rFonts w:ascii="Arial" w:eastAsia="黑体" w:hAnsi="Arial"/>
      <w:b/>
      <w:bCs/>
      <w:sz w:val="32"/>
      <w:szCs w:val="32"/>
    </w:rPr>
  </w:style>
  <w:style w:type="paragraph" w:styleId="7">
    <w:name w:val="heading 7"/>
    <w:basedOn w:val="a"/>
    <w:next w:val="a"/>
    <w:link w:val="7Char"/>
    <w:qFormat/>
    <w:rsid w:val="00E11074"/>
    <w:pPr>
      <w:keepNext/>
      <w:spacing w:line="340" w:lineRule="exact"/>
      <w:outlineLvl w:val="6"/>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11074"/>
    <w:rPr>
      <w:sz w:val="18"/>
      <w:szCs w:val="18"/>
    </w:rPr>
  </w:style>
  <w:style w:type="paragraph" w:styleId="a4">
    <w:name w:val="footer"/>
    <w:basedOn w:val="a"/>
    <w:link w:val="Char0"/>
    <w:uiPriority w:val="99"/>
    <w:unhideWhenUsed/>
    <w:qFormat/>
    <w:rsid w:val="00E11074"/>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11074"/>
    <w:pPr>
      <w:pBdr>
        <w:bottom w:val="single" w:sz="6" w:space="1" w:color="auto"/>
      </w:pBdr>
      <w:tabs>
        <w:tab w:val="center" w:pos="4153"/>
        <w:tab w:val="right" w:pos="8306"/>
      </w:tabs>
      <w:snapToGrid w:val="0"/>
      <w:jc w:val="center"/>
    </w:pPr>
    <w:rPr>
      <w:sz w:val="18"/>
      <w:szCs w:val="18"/>
    </w:rPr>
  </w:style>
  <w:style w:type="character" w:styleId="a6">
    <w:name w:val="Strong"/>
    <w:basedOn w:val="a0"/>
    <w:qFormat/>
    <w:rsid w:val="00E11074"/>
    <w:rPr>
      <w:b/>
      <w:bCs/>
    </w:rPr>
  </w:style>
  <w:style w:type="character" w:styleId="a7">
    <w:name w:val="Hyperlink"/>
    <w:basedOn w:val="a0"/>
    <w:qFormat/>
    <w:rsid w:val="00E11074"/>
    <w:rPr>
      <w:color w:val="0000FF"/>
      <w:u w:val="single"/>
    </w:rPr>
  </w:style>
  <w:style w:type="character" w:customStyle="1" w:styleId="1Char">
    <w:name w:val="标题 1 Char"/>
    <w:basedOn w:val="a0"/>
    <w:link w:val="1"/>
    <w:qFormat/>
    <w:rsid w:val="00E11074"/>
    <w:rPr>
      <w:b/>
      <w:bCs/>
      <w:kern w:val="44"/>
      <w:sz w:val="44"/>
      <w:szCs w:val="44"/>
    </w:rPr>
  </w:style>
  <w:style w:type="character" w:customStyle="1" w:styleId="2Char">
    <w:name w:val="标题 2 Char"/>
    <w:basedOn w:val="a0"/>
    <w:link w:val="2"/>
    <w:qFormat/>
    <w:rsid w:val="00E11074"/>
    <w:rPr>
      <w:rFonts w:ascii="Arial" w:eastAsia="黑体" w:hAnsi="Arial"/>
      <w:b/>
      <w:bCs/>
      <w:kern w:val="2"/>
      <w:sz w:val="32"/>
      <w:szCs w:val="32"/>
    </w:rPr>
  </w:style>
  <w:style w:type="character" w:customStyle="1" w:styleId="7Char">
    <w:name w:val="标题 7 Char"/>
    <w:basedOn w:val="a0"/>
    <w:link w:val="7"/>
    <w:qFormat/>
    <w:rsid w:val="00E11074"/>
    <w:rPr>
      <w:b/>
      <w:bCs/>
      <w:kern w:val="2"/>
      <w:sz w:val="21"/>
      <w:szCs w:val="24"/>
    </w:rPr>
  </w:style>
  <w:style w:type="character" w:customStyle="1" w:styleId="Char1">
    <w:name w:val="页眉 Char"/>
    <w:basedOn w:val="a0"/>
    <w:link w:val="a5"/>
    <w:uiPriority w:val="99"/>
    <w:qFormat/>
    <w:rsid w:val="00E11074"/>
    <w:rPr>
      <w:kern w:val="2"/>
      <w:sz w:val="18"/>
      <w:szCs w:val="18"/>
    </w:rPr>
  </w:style>
  <w:style w:type="character" w:customStyle="1" w:styleId="Char0">
    <w:name w:val="页脚 Char"/>
    <w:basedOn w:val="a0"/>
    <w:link w:val="a4"/>
    <w:uiPriority w:val="99"/>
    <w:qFormat/>
    <w:rsid w:val="00E11074"/>
    <w:rPr>
      <w:kern w:val="2"/>
      <w:sz w:val="18"/>
      <w:szCs w:val="18"/>
    </w:rPr>
  </w:style>
  <w:style w:type="paragraph" w:customStyle="1" w:styleId="10">
    <w:name w:val="列出段落1"/>
    <w:basedOn w:val="a"/>
    <w:uiPriority w:val="34"/>
    <w:qFormat/>
    <w:rsid w:val="00E11074"/>
    <w:pPr>
      <w:ind w:firstLineChars="200" w:firstLine="420"/>
    </w:pPr>
  </w:style>
  <w:style w:type="paragraph" w:customStyle="1" w:styleId="20">
    <w:name w:val="列出段落2"/>
    <w:basedOn w:val="a"/>
    <w:uiPriority w:val="99"/>
    <w:qFormat/>
    <w:rsid w:val="00E11074"/>
    <w:pPr>
      <w:ind w:firstLineChars="200" w:firstLine="420"/>
    </w:pPr>
  </w:style>
  <w:style w:type="character" w:customStyle="1" w:styleId="Char">
    <w:name w:val="批注框文本 Char"/>
    <w:basedOn w:val="a0"/>
    <w:link w:val="a3"/>
    <w:uiPriority w:val="99"/>
    <w:semiHidden/>
    <w:qFormat/>
    <w:rsid w:val="00E1107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gzchwcxh@126.com" TargetMode="External"/><Relationship Id="rId18" Type="http://schemas.openxmlformats.org/officeDocument/2006/relationships/hyperlink" Target="http://baike.baidu.com/view/454815.htm" TargetMode="External"/><Relationship Id="rId26" Type="http://schemas.openxmlformats.org/officeDocument/2006/relationships/image" Target="media/image9.png"/><Relationship Id="rId39" Type="http://schemas.openxmlformats.org/officeDocument/2006/relationships/image" Target="media/image16.jpeg"/><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yperlink" Target="http://baike.baidu.com/view/454815.htm" TargetMode="External"/><Relationship Id="rId50" Type="http://schemas.openxmlformats.org/officeDocument/2006/relationships/image" Target="media/image22.jpe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gzchwcxh@126.com" TargetMode="External"/><Relationship Id="rId17" Type="http://schemas.openxmlformats.org/officeDocument/2006/relationships/hyperlink" Target="http://baike.baidu.com/view/454815.htm" TargetMode="External"/><Relationship Id="rId25" Type="http://schemas.openxmlformats.org/officeDocument/2006/relationships/image" Target="media/image8.png"/><Relationship Id="rId33" Type="http://schemas.openxmlformats.org/officeDocument/2006/relationships/hyperlink" Target="http://baike.baidu.com/view/454815.htm" TargetMode="External"/><Relationship Id="rId38" Type="http://schemas.openxmlformats.org/officeDocument/2006/relationships/image" Target="media/image15.jpeg"/><Relationship Id="rId46" Type="http://schemas.openxmlformats.org/officeDocument/2006/relationships/hyperlink" Target="http://baike.baidu.com/view/454815.htm" TargetMode="External"/><Relationship Id="rId2" Type="http://schemas.openxmlformats.org/officeDocument/2006/relationships/customXml" Target="../customXml/item2.xml"/><Relationship Id="rId16" Type="http://schemas.openxmlformats.org/officeDocument/2006/relationships/hyperlink" Target="http://baike.baidu.com/view/454815.htm" TargetMode="External"/><Relationship Id="rId20" Type="http://schemas.openxmlformats.org/officeDocument/2006/relationships/image" Target="media/image3.png"/><Relationship Id="rId29" Type="http://schemas.openxmlformats.org/officeDocument/2006/relationships/hyperlink" Target="http://baike.baidu.com/view/454815.htm" TargetMode="External"/><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baike.baidu.com/view/454815.htm"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baike.baidu.com/view/454815.htm" TargetMode="External"/><Relationship Id="rId53" Type="http://schemas.openxmlformats.org/officeDocument/2006/relationships/image" Target="media/image25.jpeg"/><Relationship Id="rId5" Type="http://schemas.microsoft.com/office/2007/relationships/stylesWithEffects" Target="stylesWithEffects.xml"/><Relationship Id="rId15" Type="http://schemas.openxmlformats.org/officeDocument/2006/relationships/hyperlink" Target="http://baike.baidu.com/view/454815.htm" TargetMode="External"/><Relationship Id="rId23" Type="http://schemas.openxmlformats.org/officeDocument/2006/relationships/image" Target="media/image6.png"/><Relationship Id="rId28" Type="http://schemas.openxmlformats.org/officeDocument/2006/relationships/hyperlink" Target="http://baike.baidu.com/view/454815.htm" TargetMode="External"/><Relationship Id="rId36" Type="http://schemas.openxmlformats.org/officeDocument/2006/relationships/image" Target="media/image13.jpeg"/><Relationship Id="rId49" Type="http://schemas.openxmlformats.org/officeDocument/2006/relationships/image" Target="media/image21.jpeg"/><Relationship Id="rId10" Type="http://schemas.openxmlformats.org/officeDocument/2006/relationships/hyperlink" Target="http://www.cyzlk.com/index.php" TargetMode="External"/><Relationship Id="rId19" Type="http://schemas.openxmlformats.org/officeDocument/2006/relationships/image" Target="media/image2.png"/><Relationship Id="rId31" Type="http://schemas.openxmlformats.org/officeDocument/2006/relationships/hyperlink" Target="http://baike.baidu.com/view/454815.htm" TargetMode="External"/><Relationship Id="rId44" Type="http://schemas.openxmlformats.org/officeDocument/2006/relationships/hyperlink" Target="http://baike.baidu.com/view/454815.htm" TargetMode="External"/><Relationship Id="rId52"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aike.baidu.com/view/454815.ht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baike.baidu.com/view/454815.htm" TargetMode="External"/><Relationship Id="rId35" Type="http://schemas.openxmlformats.org/officeDocument/2006/relationships/image" Target="media/image12.jpeg"/><Relationship Id="rId43" Type="http://schemas.openxmlformats.org/officeDocument/2006/relationships/hyperlink" Target="http://baike.baidu.com/view/454815.htm"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3.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77032D-91E5-46D1-99EF-31902590A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940</Words>
  <Characters>5364</Characters>
  <Application>Microsoft Office Word</Application>
  <DocSecurity>0</DocSecurity>
  <Lines>44</Lines>
  <Paragraphs>12</Paragraphs>
  <ScaleCrop>false</ScaleCrop>
  <Company>微软中国</Company>
  <LinksUpToDate>false</LinksUpToDate>
  <CharactersWithSpaces>6292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xb21cn</cp:lastModifiedBy>
  <cp:revision>597</cp:revision>
  <dcterms:created xsi:type="dcterms:W3CDTF">2016-05-13T02:20:00Z</dcterms:created>
  <dcterms:modified xsi:type="dcterms:W3CDTF">2017-04-10T03:51:00Z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