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2018级新生迎新系统使用指南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迎新系统有哪些功能？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迎新系统主要为新生提供信息采集、绿色通道申请、缴费信息查询、宿舍床位选择等服务，新生报到前，请按照录取通知书的规定时间登录迎新网站，完成以下操作。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3800" cy="800100"/>
            <wp:effectExtent l="0" t="0" r="0" b="0"/>
            <wp:docPr id="7" name="图片 7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请萌新们认真填写系统中的“录取信息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，在这里你可以选择军训服装尺码，选择迎新报到地点与随行人数，填写资助信息，更可以建立自我的个性标签成为“不一样的烟火”。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系统开放时间：中山大学南方学院迎新系统从2018年8月2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日上午10：00起开放，系统开放期间学生可以随时查看个人信息、住宿信息。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登陆指南:迎新系统的登录地址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"http://xsm.nfu.edu.cn"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http://xsm.nfu.edu.cn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，登录账号：学生全国考生号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登录密码：学生身份证后6位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点击登录页面“操作手册”可以下载操作手册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232910" cy="2155190"/>
            <wp:effectExtent l="0" t="0" r="8890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什么时候可以在线选房？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8月22日至23日同学们登陆迎新系统可以填写个人信息，申请绿色通道。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在线选房功能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分时间段开放，开放时间为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8月24日上午10:00至8月31日下午17：00。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8月22日前成功扣费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8月2</w:t>
      </w: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日前绿色通道申请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可以选房。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正好错过了这个时间段怎么办？不要着急，还有第二次选房机会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8月30日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会进行第二次扣费，扣费成功的学生可以在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8月31日10:00-17：00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进入迎新系统在线选房。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第一次绿色通道审核未通过的同学请根据系统中的“审核意见”修改材料再次提交，修改后审核通过的同学可以在8月31日10:00-17：00进入迎新系统在线选房。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3.怎样申请绿色通道？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家庭经济困难的同学可以在线办理绿色通道入学啦，请同学们按照《迎新系统操作手册》提交申请材料并关注审核情况。绿色通道审核通过的同学同样可以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开放时间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自主选房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。萌新们快来看看需要准备哪些材料吧: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（1）在迎新系统“绿色通道”版块填写“缓交学费申请表”，填写内容参考表格中的填写说明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该表格可以在入学后从系统导出纸质版交给辅导员；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）《广东省家庭经济困难认定申请表》，请将填写完整并按要求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认定申请表作为附件1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拍照或扫描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上传至系统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，填写要求可下载“困难认定模版”参考；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家庭经济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困难证明材料拍照或扫描，依序上传至“附件2、3……”；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迎新系统“绿色通道”下端有“申请指南”，请萌新们认真阅读，提前准备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材料快速通过审核。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4.选择心仪宿舍速成指南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“确认过眼神，遇上对的人”，今年的迎新系统全面升级啦，不仅可以选房型、选床位，更可以选室友。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打开系统，完成“录入信息”、“绿色通道”（无需申请的宝宝们请跳过这一环节）进入“选择宿舍”，你将看到这样：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41570" cy="2009775"/>
            <wp:effectExtent l="0" t="0" r="11430" b="9525"/>
            <wp:docPr id="2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进入选择宿舍页面后，选择楼栋会列出拥有</w:t>
      </w:r>
      <w:r>
        <w:rPr>
          <w:rFonts w:hint="eastAsia"/>
          <w:lang w:val="en-US" w:eastAsia="zh-CN"/>
        </w:rPr>
        <w:t>本院系</w:t>
      </w:r>
      <w:r>
        <w:rPr>
          <w:rFonts w:hint="eastAsia"/>
        </w:rPr>
        <w:t>空床位的楼栋，查看首页的校园平面图，确定自己想要的楼栋位置，再选择楼层和房间</w:t>
      </w:r>
      <w:r>
        <w:rPr>
          <w:rFonts w:hint="eastAsia"/>
          <w:lang w:val="en-US" w:eastAsia="zh-CN"/>
        </w:rPr>
        <w:t>床位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选择房间以后，</w:t>
      </w:r>
      <w:r>
        <w:rPr>
          <w:rFonts w:hint="eastAsia"/>
          <w:lang w:val="en-US" w:eastAsia="zh-CN"/>
        </w:rPr>
        <w:t>萌新们</w:t>
      </w:r>
      <w:r>
        <w:rPr>
          <w:rFonts w:hint="eastAsia"/>
        </w:rPr>
        <w:t>可以在“房间已入住人的兴趣标签和房间房型”栏里查看</w:t>
      </w:r>
      <w:r>
        <w:rPr>
          <w:rFonts w:hint="eastAsia"/>
          <w:lang w:val="en-US" w:eastAsia="zh-CN"/>
        </w:rPr>
        <w:t>室友</w:t>
      </w:r>
      <w:r>
        <w:rPr>
          <w:rFonts w:hint="eastAsia"/>
        </w:rPr>
        <w:t>兴趣标签，</w:t>
      </w:r>
      <w:r>
        <w:rPr>
          <w:rFonts w:hint="eastAsia"/>
          <w:lang w:val="en-US" w:eastAsia="zh-CN"/>
        </w:rPr>
        <w:t>选择室友。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不确定是不是对的人？没关系，大学里成为室友是一种奇妙缘分，集体生活共同成长的日子里更多的互相理解与包容。实在不够搭可以在入学后提出换宿申请换个新环境。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jc w:val="both"/>
        <w:textAlignment w:val="auto"/>
        <w:rPr>
          <w:rFonts w:hint="eastAsia"/>
          <w:highlight w:val="yellow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2" w:firstLineChars="200"/>
        <w:jc w:val="both"/>
        <w:textAlignment w:val="auto"/>
        <w:rPr>
          <w:b/>
        </w:rPr>
      </w:pPr>
      <w:r>
        <w:rPr>
          <w:rFonts w:hint="eastAsia"/>
          <w:b/>
          <w:highlight w:val="yellow"/>
        </w:rPr>
        <w:t>特别提醒，</w:t>
      </w:r>
      <w:r>
        <w:rPr>
          <w:rFonts w:hint="eastAsia"/>
        </w:rPr>
        <w:t>学生默认有两次选择床位和一次退宿的机会。</w:t>
      </w:r>
      <w:r>
        <w:rPr>
          <w:rFonts w:hint="eastAsia"/>
          <w:b/>
        </w:rPr>
        <w:t>新生选择好床位后，只能换一次宿舍床位，请慎重操作。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2C00F"/>
    <w:multiLevelType w:val="singleLevel"/>
    <w:tmpl w:val="9E02C0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070412"/>
    <w:multiLevelType w:val="singleLevel"/>
    <w:tmpl w:val="1407041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68BF"/>
    <w:rsid w:val="037D67ED"/>
    <w:rsid w:val="04740D3C"/>
    <w:rsid w:val="1A91267B"/>
    <w:rsid w:val="1C1D24AD"/>
    <w:rsid w:val="20860D15"/>
    <w:rsid w:val="21AB35DA"/>
    <w:rsid w:val="299858DA"/>
    <w:rsid w:val="2E400C9B"/>
    <w:rsid w:val="35A468BF"/>
    <w:rsid w:val="36B76CE5"/>
    <w:rsid w:val="3E14519A"/>
    <w:rsid w:val="40540CFB"/>
    <w:rsid w:val="420104E5"/>
    <w:rsid w:val="44F6000D"/>
    <w:rsid w:val="48136B47"/>
    <w:rsid w:val="49220818"/>
    <w:rsid w:val="4C9E3572"/>
    <w:rsid w:val="4E130873"/>
    <w:rsid w:val="52C27235"/>
    <w:rsid w:val="54CA3432"/>
    <w:rsid w:val="594C2069"/>
    <w:rsid w:val="5F147628"/>
    <w:rsid w:val="6C834260"/>
    <w:rsid w:val="6D535020"/>
    <w:rsid w:val="72145FBA"/>
    <w:rsid w:val="77441043"/>
    <w:rsid w:val="7AA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k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2018-08-17T03:21:00Z</dcterms:created>
  <dc:creator>Seabiscuit</dc:creator>
  <cp:lastModifiedBy>Seabiscuit</cp:lastModifiedBy>
  <dcterms:modified xsi:type="dcterms:W3CDTF">2018-08-21T01:47:43Z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