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“粤易缩影”微视频作品展示活动方案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一、参展对象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beforeAutospacing="0" w:afterLines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全省普通高校全日制在校学生</w:t>
      </w:r>
      <w:r>
        <w:rPr>
          <w:rStyle w:val="4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二、报送数量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由各高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统一报送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每校限报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纪实纪录片和剧情片各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作品要求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00"/>
        <w:jc w:val="left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内容要求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作品分为纪实记录片和剧情片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2种类型，</w:t>
      </w:r>
      <w:r>
        <w:rPr>
          <w:rStyle w:val="4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要求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围绕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“庆祝中国共产党成立100周年”为主题进行创作，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思想积极向上，形象生动，拍摄清晰，遵守国家法律法规。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（二）格式要求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纪实记录片为MP4格式，文件小于100MB，要求画面清晰，声音清楚，内容配字幕，时长小于1分钟。剧情片为MP4格式，分辨率不小于1920px×1080px，要求</w:t>
      </w:r>
      <w:r>
        <w:rPr>
          <w:rFonts w:hint="eastAsia" w:ascii="Times New Roman" w:hAnsi="Times New Roman" w:eastAsia="仿宋_GB2312"/>
          <w:sz w:val="32"/>
          <w:szCs w:val="32"/>
        </w:rPr>
        <w:t>画面清晰，声音清楚，提倡标注字幕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，时长小于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（三）其他要求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每项作品可填报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指导教师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作品作者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不超过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四、报送要求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此项活动由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广东财经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大学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承办。各高校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要加强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对参展作品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审核，对作品的立场观点、原创性进行把关，往届参赛作品或与往届参赛作品创意雷同的不得再参赛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表、汇总表及作品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电子版存储入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U盘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于9月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日前寄送至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广东财经大学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学生处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地址：广州市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海珠区赤沙路21号广东财经大学学生处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，邮编：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510320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，联系人：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陈小璇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，联系电话：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13570494871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，邮箱：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zaoangdufe2@163.com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</w:p>
    <w:p>
      <w:pPr>
        <w:adjustRightInd w:val="0"/>
        <w:snapToGrid w:val="0"/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br w:type="page"/>
      </w:r>
      <w:r>
        <w:rPr>
          <w:rFonts w:hint="default" w:ascii="Times New Roman" w:hAnsi="Times New Roman" w:eastAsia="方正小标宋简体"/>
          <w:color w:val="000000"/>
          <w:sz w:val="36"/>
          <w:szCs w:val="36"/>
        </w:rPr>
        <w:t>“粤易缩影”微视频作品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推荐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表</w:t>
      </w:r>
    </w:p>
    <w:p>
      <w:pPr>
        <w:adjustRightInd w:val="0"/>
        <w:snapToGrid w:val="0"/>
        <w:spacing w:beforeLines="0" w:afterLines="0" w:line="560" w:lineRule="exact"/>
        <w:ind w:firstLine="720" w:firstLineChars="200"/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（请在所选类别前划“√”，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选一）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1.（ ）纪实记录片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2.（ ）剧情片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  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导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  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   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   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</w:rPr>
              <w:t>（包括：创作背景、创作思路、创作目的和作品简介，限300字以内）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“粤易缩影”微视频作品汇总</w:t>
      </w:r>
      <w:r>
        <w:rPr>
          <w:rFonts w:ascii="Times New Roman" w:hAnsi="Times New Roman" w:eastAsia="方正小标宋简体"/>
          <w:sz w:val="36"/>
          <w:szCs w:val="36"/>
        </w:rPr>
        <w:t>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620"/>
        <w:gridCol w:w="540"/>
        <w:gridCol w:w="2396"/>
        <w:gridCol w:w="171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49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962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233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负责人：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4F441"/>
    <w:multiLevelType w:val="singleLevel"/>
    <w:tmpl w:val="6094F44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C136E"/>
    <w:rsid w:val="10CC136E"/>
    <w:rsid w:val="1C2C6A69"/>
    <w:rsid w:val="48792FF6"/>
    <w:rsid w:val="569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2021-06-04T08:08:00Z</dcterms:created>
  <dc:creator>阿诺</dc:creator>
  <cp:lastModifiedBy>徐文娟</cp:lastModifiedBy>
  <dcterms:modified xsi:type="dcterms:W3CDTF">2021-06-07T09:20:28Z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525C7EF13F2C4FAF9EBB3F42E4DEA284</vt:lpwstr>
  </property>
</Properties>
</file>