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560" w:lineRule="exact"/>
        <w:jc w:val="left"/>
        <w:rPr>
          <w:rFonts w:hint="default" w:ascii="Times New Roman" w:hAnsi="Times New Roman" w:eastAsia="黑体"/>
          <w:color w:val="000000"/>
          <w:sz w:val="32"/>
          <w:szCs w:val="32"/>
        </w:rPr>
      </w:pPr>
      <w:bookmarkStart w:id="0" w:name="_GoBack"/>
      <w:bookmarkEnd w:id="0"/>
    </w:p>
    <w:p>
      <w:pPr>
        <w:spacing w:beforeLines="0" w:afterLines="0"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“粤易乐学”微课程作品展示活动方案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left="0" w:leftChars="0" w:right="0" w:rightChars="0" w:firstLine="640" w:firstLineChars="200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一、参展对象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全省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普通高校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教职工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二、参展数量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由各高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统一报送</w:t>
      </w: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每校限报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三、作品要求</w:t>
      </w:r>
    </w:p>
    <w:p>
      <w:pPr>
        <w:keepNext w:val="0"/>
        <w:keepLines w:val="0"/>
        <w:pageBreakBefore w:val="0"/>
        <w:widowControl/>
        <w:kinsoku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00"/>
        <w:jc w:val="left"/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  <w:t>内容要求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要求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围绕建党100周年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、以党史为重点的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“四史”学习教育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及其他学生日常教育内容进行创作，要求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选题简洁，贴近师生思想、学习、工作和生活实际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在思想融入、情景设计、表达演绎、拍摄制作等方面具有较高的水平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baseline"/>
        <w:rPr>
          <w:rStyle w:val="4"/>
          <w:rFonts w:ascii="Times New Roman" w:hAnsi="Times New Roman" w:eastAsia="仿宋_GB2312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Times New Roman" w:hAnsi="Times New Roman" w:eastAsia="楷体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（二）格式要求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作品</w:t>
      </w:r>
      <w:r>
        <w:rPr>
          <w:rFonts w:hint="eastAsia" w:ascii="Times New Roman" w:hAnsi="Times New Roman" w:eastAsia="仿宋_GB2312"/>
          <w:sz w:val="32"/>
          <w:szCs w:val="32"/>
        </w:rPr>
        <w:t>为</w:t>
      </w:r>
      <w:r>
        <w:rPr>
          <w:rFonts w:ascii="Times New Roman" w:hAnsi="Times New Roman" w:eastAsia="仿宋"/>
          <w:sz w:val="32"/>
          <w:szCs w:val="32"/>
        </w:rPr>
        <w:t>M</w:t>
      </w:r>
      <w:r>
        <w:rPr>
          <w:rFonts w:ascii="Times New Roman" w:hAnsi="Times New Roman" w:eastAsia="仿宋_GB2312"/>
          <w:sz w:val="32"/>
          <w:szCs w:val="32"/>
        </w:rPr>
        <w:t>P4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格式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时长小于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分钟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，要求</w:t>
      </w:r>
      <w:r>
        <w:rPr>
          <w:rFonts w:hint="eastAsia" w:ascii="Times New Roman" w:hAnsi="Times New Roman" w:eastAsia="仿宋_GB2312"/>
          <w:sz w:val="32"/>
          <w:szCs w:val="32"/>
        </w:rPr>
        <w:t>画面清晰，声音清楚，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提倡标注字幕</w:t>
      </w:r>
      <w:r>
        <w:rPr>
          <w:rFonts w:hint="eastAsia" w:ascii="Times New Roman" w:hAnsi="Times New Roman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lang w:eastAsia="zh-CN"/>
        </w:rPr>
        <w:t>（三）其他要求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集体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作品作者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不超过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3人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四、报送要求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此项活动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由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>佛山科学技术学院承办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。各高校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要加强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对参展作品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审核，对作品的立场观点、原创性进行把关，往届参赛作品或与往届参赛作品创意雷同的不得再参赛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。请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将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推荐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表、汇总表及作品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电子版存储入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U盘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于9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日前寄送至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>佛山科学技术学院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学生处（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地址：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>佛山市南海区狮山镇水库西路佛山科学技术学院仙溪校区D11-206，邮编：528225，联系人：杨展怡，联系电话：0757-82034717</w:t>
      </w:r>
      <w:r>
        <w:rPr>
          <w:rFonts w:hint="default" w:ascii="Times New Roman" w:hAnsi="Times New Roman" w:eastAsia="仿宋_GB2312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邮箱：</w:t>
      </w:r>
      <w:r>
        <w:rPr>
          <w:rFonts w:hint="default" w:ascii="Times New Roman" w:hAnsi="Times New Roman" w:eastAsia="仿宋_GB2312"/>
          <w:color w:val="000000"/>
          <w:sz w:val="32"/>
          <w:szCs w:val="32"/>
          <w:u w:val="none"/>
        </w:rPr>
        <w:t>yueyiban@163.com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</w:rPr>
        <w:t>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br w:type="page"/>
      </w: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“粤易乐学”微课程作品推荐</w:t>
      </w:r>
      <w:r>
        <w:rPr>
          <w:rFonts w:hint="eastAsia" w:ascii="Times New Roman" w:hAnsi="Times New Roman" w:eastAsia="方正小标宋简体"/>
          <w:sz w:val="36"/>
          <w:szCs w:val="36"/>
        </w:rPr>
        <w:t>表</w:t>
      </w:r>
    </w:p>
    <w:p>
      <w:pPr>
        <w:adjustRightInd w:val="0"/>
        <w:snapToGrid w:val="0"/>
        <w:spacing w:line="560" w:lineRule="exact"/>
        <w:ind w:firstLine="720" w:firstLineChars="200"/>
        <w:jc w:val="left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1200"/>
        <w:gridCol w:w="2327"/>
        <w:gridCol w:w="1934"/>
        <w:gridCol w:w="22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5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65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>作者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部门职务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其他成员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部门职务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2" w:hRule="atLeast"/>
          <w:jc w:val="center"/>
        </w:trPr>
        <w:tc>
          <w:tcPr>
            <w:tcW w:w="12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32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32"/>
                <w:kern w:val="0"/>
                <w:sz w:val="24"/>
                <w:szCs w:val="24"/>
              </w:rPr>
              <w:t>品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3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32"/>
                <w:kern w:val="0"/>
                <w:sz w:val="24"/>
                <w:szCs w:val="24"/>
              </w:rPr>
              <w:t>说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32"/>
                <w:kern w:val="0"/>
                <w:sz w:val="24"/>
                <w:szCs w:val="24"/>
              </w:rPr>
              <w:t>明</w:t>
            </w:r>
          </w:p>
        </w:tc>
        <w:tc>
          <w:tcPr>
            <w:tcW w:w="77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4"/>
              </w:rPr>
              <w:t>（包括：创作背景、创作思路、创作目的和作品简介，限300字以内）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hint="eastAsia" w:ascii="Times New Roman" w:hAnsi="Times New Roman" w:eastAsia="方正小标宋简体"/>
          <w:sz w:val="32"/>
          <w:szCs w:val="32"/>
        </w:rPr>
        <w:br w:type="page"/>
      </w: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“粤易乐学”微课程</w:t>
      </w:r>
      <w:r>
        <w:rPr>
          <w:rFonts w:hint="eastAsia" w:ascii="Times New Roman" w:hAnsi="Times New Roman" w:eastAsia="方正小标宋简体"/>
          <w:sz w:val="36"/>
          <w:szCs w:val="36"/>
        </w:rPr>
        <w:t>作品汇总表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613"/>
        <w:gridCol w:w="257"/>
        <w:gridCol w:w="620"/>
        <w:gridCol w:w="540"/>
        <w:gridCol w:w="2396"/>
        <w:gridCol w:w="1715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7490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483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学校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396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职    务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48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48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邮    编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73" w:type="dxa"/>
            <w:gridSpan w:val="8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2936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3677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作者姓名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7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7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7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7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7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7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7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7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7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7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74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学校意见</w:t>
            </w:r>
          </w:p>
        </w:tc>
        <w:tc>
          <w:tcPr>
            <w:tcW w:w="7233" w:type="dxa"/>
            <w:gridSpan w:val="5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负责人：            （盖章）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80F77"/>
    <w:rsid w:val="1DF87EAA"/>
    <w:rsid w:val="79F8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2021-06-04T08:17:00Z</dcterms:created>
  <dc:creator>阿诺</dc:creator>
  <cp:lastModifiedBy>徐文娟</cp:lastModifiedBy>
  <dcterms:modified xsi:type="dcterms:W3CDTF">2021-06-07T09:20:56Z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3345437B40164315BD68BE1089F895A7</vt:lpwstr>
  </property>
</Properties>
</file>