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宋体" w:hAnsi="宋体"/>
          <w:color w:val="5B9BD5" w:themeColor="accent1"/>
        </w:rPr>
        <w:id w:val="-1841234270"/>
      </w:sdtPr>
      <w:sdtEndPr>
        <w:rPr>
          <w:color w:val="auto"/>
        </w:rPr>
      </w:sdtEndPr>
      <w:sdtContent>
        <w:p w:rsidR="00A615CF" w:rsidRDefault="00A615CF">
          <w:pPr>
            <w:pStyle w:val="12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A615CF" w:rsidRDefault="00A615CF">
          <w:pPr>
            <w:widowControl/>
            <w:spacing w:line="276" w:lineRule="auto"/>
            <w:jc w:val="left"/>
            <w:rPr>
              <w:rFonts w:ascii="宋体" w:hAnsi="宋体"/>
              <w:color w:val="5B9BD5" w:themeColor="accent1"/>
            </w:rPr>
          </w:pPr>
        </w:p>
        <w:p w:rsidR="00A615CF" w:rsidRDefault="00A615CF">
          <w:pPr>
            <w:pStyle w:val="12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A615CF" w:rsidRDefault="00A615CF">
          <w:pPr>
            <w:pStyle w:val="12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A615CF" w:rsidRDefault="00A615CF">
          <w:pPr>
            <w:pStyle w:val="12"/>
            <w:spacing w:before="1540"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sdt>
          <w:sdtPr>
            <w:rPr>
              <w:rFonts w:ascii="宋体" w:hAnsi="宋体" w:cstheme="majorBidi" w:hint="eastAsia"/>
              <w:b/>
              <w:caps/>
              <w:sz w:val="84"/>
              <w:szCs w:val="84"/>
            </w:rPr>
            <w:alias w:val="标题"/>
            <w:id w:val="1735040861"/>
            <w:text/>
          </w:sdtPr>
          <w:sdtEndPr/>
          <w:sdtContent>
            <w:p w:rsidR="00A615CF" w:rsidRDefault="00C144BD">
              <w:pPr>
                <w:pStyle w:val="12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276" w:lineRule="auto"/>
                <w:jc w:val="center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宋体" w:hAnsi="宋体" w:cstheme="majorBidi" w:hint="eastAsia"/>
                  <w:b/>
                  <w:caps/>
                  <w:sz w:val="84"/>
                  <w:szCs w:val="84"/>
                </w:rPr>
                <w:t>宿舍确认使用手册</w:t>
              </w:r>
            </w:p>
          </w:sdtContent>
        </w:sdt>
        <w:sdt>
          <w:sdtPr>
            <w:rPr>
              <w:rFonts w:ascii="宋体" w:hAnsi="宋体" w:hint="eastAsia"/>
              <w:sz w:val="72"/>
              <w:szCs w:val="72"/>
            </w:rPr>
            <w:alias w:val="副标题"/>
            <w:id w:val="328029620"/>
            <w:text/>
          </w:sdtPr>
          <w:sdtEndPr/>
          <w:sdtContent>
            <w:p w:rsidR="00A615CF" w:rsidRDefault="00C144BD">
              <w:pPr>
                <w:jc w:val="center"/>
                <w:rPr>
                  <w:rFonts w:ascii="宋体" w:hAnsi="宋体"/>
                  <w:sz w:val="72"/>
                  <w:szCs w:val="72"/>
                </w:rPr>
              </w:pPr>
              <w:r>
                <w:rPr>
                  <w:rFonts w:ascii="宋体" w:hAnsi="宋体" w:hint="eastAsia"/>
                  <w:sz w:val="72"/>
                  <w:szCs w:val="72"/>
                </w:rPr>
                <w:t>学生端</w:t>
              </w:r>
            </w:p>
          </w:sdtContent>
        </w:sdt>
        <w:p w:rsidR="00A615CF" w:rsidRDefault="00C144BD">
          <w:pPr>
            <w:pStyle w:val="12"/>
            <w:spacing w:before="480" w:line="276" w:lineRule="auto"/>
            <w:jc w:val="center"/>
            <w:rPr>
              <w:rFonts w:ascii="宋体" w:hAnsi="宋体"/>
              <w:b/>
              <w:sz w:val="28"/>
            </w:rPr>
          </w:pPr>
          <w:r>
            <w:rPr>
              <w:rFonts w:ascii="宋体" w:hAnsi="宋体" w:hint="eastAsia"/>
              <w:b/>
              <w:sz w:val="28"/>
            </w:rPr>
            <w:t>（学生用户</w:t>
          </w:r>
          <w:r>
            <w:rPr>
              <w:rFonts w:ascii="宋体" w:hAnsi="宋体"/>
              <w:b/>
              <w:sz w:val="28"/>
            </w:rPr>
            <w:t>）</w:t>
          </w:r>
        </w:p>
        <w:p w:rsidR="00A615CF" w:rsidRDefault="00C144BD">
          <w:pPr>
            <w:widowControl/>
            <w:spacing w:line="276" w:lineRule="auto"/>
            <w:jc w:val="left"/>
            <w:rPr>
              <w:rFonts w:ascii="宋体" w:hAnsi="宋体"/>
            </w:rPr>
            <w:sectPr w:rsidR="00A615CF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宋体" w:hAnsi="宋体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0-12-30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615CF" w:rsidRDefault="00C144BD">
                                    <w:pPr>
                                      <w:pStyle w:val="12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2020-12-30</w:t>
                                    </w:r>
                                  </w:p>
                                </w:sdtContent>
                              </w:sdt>
                              <w:p w:rsidR="00A615CF" w:rsidRDefault="005F05E1">
                                <w:pPr>
                                  <w:pStyle w:val="1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/>
                                  <w:sdtContent>
                                    <w:r w:rsidR="00C144BD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margin-left:0;margin-top:658.6pt;width:516pt;height:43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0-12-30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615CF" w:rsidRDefault="00C144BD">
                              <w:pPr>
                                <w:pStyle w:val="12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2020-12-30</w:t>
                              </w:r>
                            </w:p>
                          </w:sdtContent>
                        </w:sdt>
                        <w:p w:rsidR="00A615CF" w:rsidRDefault="005F05E1">
                          <w:pPr>
                            <w:pStyle w:val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/>
                            <w:sdtContent>
                              <w:r w:rsidR="00C144BD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A615CF" w:rsidRDefault="00A615CF">
          <w:pPr>
            <w:widowControl/>
            <w:spacing w:line="276" w:lineRule="auto"/>
            <w:jc w:val="center"/>
            <w:rPr>
              <w:rFonts w:ascii="宋体" w:hAnsi="宋体"/>
            </w:rPr>
          </w:pPr>
        </w:p>
        <w:p w:rsidR="00A615CF" w:rsidRDefault="00A615CF">
          <w:pPr>
            <w:widowControl/>
            <w:spacing w:line="276" w:lineRule="auto"/>
            <w:jc w:val="center"/>
            <w:rPr>
              <w:rFonts w:ascii="宋体" w:hAnsi="宋体"/>
            </w:rPr>
          </w:pPr>
        </w:p>
        <w:sdt>
          <w:sdtPr>
            <w:rPr>
              <w:rFonts w:ascii="宋体" w:hAnsi="宋体"/>
            </w:rPr>
            <w:id w:val="147482145"/>
          </w:sdtPr>
          <w:sdtEndPr>
            <w:rPr>
              <w:rFonts w:hint="eastAsia"/>
            </w:rPr>
          </w:sdtEndPr>
          <w:sdtContent>
            <w:p w:rsidR="00A615CF" w:rsidRDefault="00C144BD">
              <w:pPr>
                <w:jc w:val="center"/>
              </w:pPr>
              <w:r>
                <w:rPr>
                  <w:rFonts w:ascii="宋体" w:hAnsi="宋体"/>
                </w:rPr>
                <w:t>目</w:t>
              </w:r>
              <w:r w:rsidR="00ED5D93">
                <w:rPr>
                  <w:rFonts w:ascii="宋体" w:hAnsi="宋体" w:hint="eastAsia"/>
                </w:rPr>
                <w:t xml:space="preserve">  </w:t>
              </w:r>
              <w:r>
                <w:rPr>
                  <w:rFonts w:ascii="宋体" w:hAnsi="宋体"/>
                </w:rPr>
                <w:t>录</w:t>
              </w:r>
            </w:p>
            <w:p w:rsidR="00ED5D93" w:rsidRDefault="00C144BD">
              <w:pPr>
                <w:pStyle w:val="11"/>
                <w:tabs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r>
                <w:rPr>
                  <w:rFonts w:ascii="宋体" w:hAnsi="宋体" w:hint="eastAsia"/>
                </w:rPr>
                <w:fldChar w:fldCharType="begin"/>
              </w:r>
              <w:r>
                <w:rPr>
                  <w:rFonts w:ascii="宋体" w:hAnsi="宋体" w:hint="eastAsia"/>
                </w:rPr>
                <w:instrText xml:space="preserve">TOC \o "1-3" \h \u </w:instrText>
              </w:r>
              <w:r>
                <w:rPr>
                  <w:rFonts w:ascii="宋体" w:hAnsi="宋体" w:hint="eastAsia"/>
                </w:rPr>
                <w:fldChar w:fldCharType="separate"/>
              </w:r>
              <w:hyperlink w:anchor="_Toc60663359" w:history="1">
                <w:r w:rsidR="00ED5D93" w:rsidRPr="00F20586">
                  <w:rPr>
                    <w:rStyle w:val="ae"/>
                    <w:rFonts w:ascii="宋体" w:hAnsi="宋体" w:cs="宋体"/>
                    <w:noProof/>
                  </w:rPr>
                  <w:t>1.</w:t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 xml:space="preserve"> </w:t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概述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_Toc60663359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3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ED5D93" w:rsidRDefault="005F05E1">
              <w:pPr>
                <w:pStyle w:val="11"/>
                <w:tabs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60663360" w:history="1">
                <w:r w:rsidR="00ED5D93" w:rsidRPr="00F20586">
                  <w:rPr>
                    <w:rStyle w:val="ae"/>
                    <w:rFonts w:ascii="宋体" w:hAnsi="宋体" w:cs="宋体"/>
                    <w:noProof/>
                  </w:rPr>
                  <w:t>2.</w:t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 xml:space="preserve"> </w:t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流程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_Toc60663360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3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ED5D93" w:rsidRDefault="005F05E1">
              <w:pPr>
                <w:pStyle w:val="11"/>
                <w:tabs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60663361" w:history="1">
                <w:r w:rsidR="00ED5D93" w:rsidRPr="00F20586">
                  <w:rPr>
                    <w:rStyle w:val="ae"/>
                    <w:rFonts w:ascii="宋体" w:hAnsi="宋体" w:cs="宋体"/>
                    <w:noProof/>
                  </w:rPr>
                  <w:t>3.</w:t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 xml:space="preserve"> </w:t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宿舍确认操作说明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_Toc60663361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3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ED5D93" w:rsidRDefault="005F05E1">
              <w:pPr>
                <w:pStyle w:val="20"/>
                <w:tabs>
                  <w:tab w:val="left" w:pos="1050"/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60663362" w:history="1">
                <w:r w:rsidR="00ED5D93" w:rsidRPr="00F20586">
                  <w:rPr>
                    <w:rStyle w:val="ae"/>
                    <w:noProof/>
                  </w:rPr>
                  <w:t>3.1.</w:t>
                </w:r>
                <w:r w:rsidR="00ED5D93"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  <w:tab/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功能入口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_Toc60663362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3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ED5D93" w:rsidRDefault="005F05E1">
              <w:pPr>
                <w:pStyle w:val="20"/>
                <w:tabs>
                  <w:tab w:val="left" w:pos="1050"/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60663363" w:history="1">
                <w:r w:rsidR="00ED5D93" w:rsidRPr="00F20586">
                  <w:rPr>
                    <w:rStyle w:val="ae"/>
                    <w:noProof/>
                  </w:rPr>
                  <w:t>3.2.</w:t>
                </w:r>
                <w:r w:rsidR="00ED5D93"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  <w:tab/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宿舍确认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_Toc60663363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4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ED5D93" w:rsidRDefault="005F05E1">
              <w:pPr>
                <w:pStyle w:val="31"/>
                <w:tabs>
                  <w:tab w:val="left" w:pos="1680"/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60663364" w:history="1">
                <w:r w:rsidR="00ED5D93" w:rsidRPr="00F20586">
                  <w:rPr>
                    <w:rStyle w:val="ae"/>
                    <w:noProof/>
                  </w:rPr>
                  <w:t>3.2.1.</w:t>
                </w:r>
                <w:r w:rsidR="00ED5D93"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  <w:tab/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信息确认无误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_Toc60663364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5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ED5D93" w:rsidRDefault="005F05E1">
              <w:pPr>
                <w:pStyle w:val="31"/>
                <w:tabs>
                  <w:tab w:val="left" w:pos="1680"/>
                  <w:tab w:val="right" w:leader="dot" w:pos="829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60663365" w:history="1">
                <w:r w:rsidR="00ED5D93" w:rsidRPr="00F20586">
                  <w:rPr>
                    <w:rStyle w:val="ae"/>
                    <w:noProof/>
                  </w:rPr>
                  <w:t>3.2.2.</w:t>
                </w:r>
                <w:r w:rsidR="00ED5D93">
                  <w:rPr>
                    <w:rFonts w:asciiTheme="minorHAnsi" w:eastAsiaTheme="minorEastAsia" w:hAnsiTheme="minorHAnsi" w:cstheme="minorBidi"/>
                    <w:noProof/>
                    <w:szCs w:val="22"/>
                  </w:rPr>
                  <w:tab/>
                </w:r>
                <w:r w:rsidR="00ED5D93" w:rsidRPr="00F20586">
                  <w:rPr>
                    <w:rStyle w:val="ae"/>
                    <w:rFonts w:hint="eastAsia"/>
                    <w:noProof/>
                  </w:rPr>
                  <w:t>信息确认有误</w:t>
                </w:r>
                <w:r w:rsidR="00ED5D93">
                  <w:rPr>
                    <w:noProof/>
                  </w:rPr>
                  <w:tab/>
                </w:r>
                <w:r w:rsidR="00ED5D93">
                  <w:rPr>
                    <w:noProof/>
                  </w:rPr>
                  <w:fldChar w:fldCharType="begin"/>
                </w:r>
                <w:r w:rsidR="00ED5D93">
                  <w:rPr>
                    <w:noProof/>
                  </w:rPr>
                  <w:instrText xml:space="preserve"> PAGEREF _Toc60663365 \h </w:instrText>
                </w:r>
                <w:r w:rsidR="00ED5D93">
                  <w:rPr>
                    <w:noProof/>
                  </w:rPr>
                </w:r>
                <w:r w:rsidR="00ED5D93">
                  <w:rPr>
                    <w:noProof/>
                  </w:rPr>
                  <w:fldChar w:fldCharType="separate"/>
                </w:r>
                <w:r w:rsidR="00ED5D93">
                  <w:rPr>
                    <w:noProof/>
                  </w:rPr>
                  <w:t>6</w:t>
                </w:r>
                <w:r w:rsidR="00ED5D93">
                  <w:rPr>
                    <w:noProof/>
                  </w:rPr>
                  <w:fldChar w:fldCharType="end"/>
                </w:r>
              </w:hyperlink>
            </w:p>
            <w:p w:rsidR="00A615CF" w:rsidRDefault="00C144BD">
              <w:pPr>
                <w:widowControl/>
                <w:spacing w:line="276" w:lineRule="auto"/>
                <w:jc w:val="center"/>
                <w:rPr>
                  <w:rFonts w:ascii="宋体" w:hAnsi="宋体"/>
                </w:rPr>
                <w:sectPr w:rsidR="00A615CF">
                  <w:pgSz w:w="11906" w:h="16838"/>
                  <w:pgMar w:top="1440" w:right="1800" w:bottom="1440" w:left="1800" w:header="851" w:footer="992" w:gutter="0"/>
                  <w:cols w:space="425"/>
                  <w:docGrid w:type="lines" w:linePitch="312"/>
                </w:sectPr>
              </w:pPr>
              <w:r>
                <w:rPr>
                  <w:rFonts w:ascii="宋体" w:hAnsi="宋体" w:hint="eastAsia"/>
                </w:rPr>
                <w:fldChar w:fldCharType="end"/>
              </w:r>
            </w:p>
          </w:sdtContent>
        </w:sdt>
        <w:p w:rsidR="00A615CF" w:rsidRDefault="00C144BD">
          <w:pPr>
            <w:widowControl/>
            <w:tabs>
              <w:tab w:val="left" w:pos="276"/>
            </w:tabs>
            <w:spacing w:line="276" w:lineRule="auto"/>
            <w:jc w:val="left"/>
          </w:pPr>
          <w:r>
            <w:rPr>
              <w:rFonts w:ascii="宋体" w:hAnsi="宋体" w:hint="eastAsia"/>
            </w:rPr>
            <w:lastRenderedPageBreak/>
            <w:tab/>
          </w:r>
        </w:p>
      </w:sdtContent>
    </w:sdt>
    <w:p w:rsidR="00A615CF" w:rsidRDefault="00C144BD">
      <w:pPr>
        <w:pStyle w:val="1"/>
      </w:pPr>
      <w:bookmarkStart w:id="0" w:name="_Toc2105462"/>
      <w:bookmarkStart w:id="1" w:name="_Toc60663359"/>
      <w:r>
        <w:rPr>
          <w:rFonts w:hint="eastAsia"/>
        </w:rPr>
        <w:t>概述</w:t>
      </w:r>
      <w:bookmarkEnd w:id="0"/>
      <w:bookmarkEnd w:id="1"/>
    </w:p>
    <w:p w:rsidR="00A615CF" w:rsidRDefault="00C144BD">
      <w:pPr>
        <w:spacing w:line="276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清查和登记学生的实际宿舍，学生在开放时间内网上确认自己所住宿舍，有问题提交给院系学工办公室（辅导员）进行修改，实现宿舍资源真实有效管理。</w:t>
      </w:r>
    </w:p>
    <w:p w:rsidR="00A615CF" w:rsidRDefault="00C144BD">
      <w:pPr>
        <w:pStyle w:val="1"/>
      </w:pPr>
      <w:bookmarkStart w:id="2" w:name="_Toc60663360"/>
      <w:r>
        <w:rPr>
          <w:rFonts w:hint="eastAsia"/>
        </w:rPr>
        <w:t>流程</w:t>
      </w:r>
      <w:bookmarkEnd w:id="2"/>
    </w:p>
    <w:p w:rsidR="00A615CF" w:rsidRDefault="00C144BD">
      <w:pPr>
        <w:spacing w:line="276" w:lineRule="auto"/>
        <w:ind w:firstLineChars="200" w:firstLine="42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object w:dxaOrig="6499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95pt;height:86.4pt" o:ole="">
            <v:imagedata r:id="rId9" o:title=""/>
            <o:lock v:ext="edit" aspectratio="f"/>
          </v:shape>
          <o:OLEObject Type="Embed" ProgID="Visio.Drawing.15" ShapeID="_x0000_i1025" DrawAspect="Content" ObjectID="_1672228310" r:id="rId10"/>
        </w:object>
      </w:r>
    </w:p>
    <w:p w:rsidR="00A615CF" w:rsidRDefault="00C144BD">
      <w:pPr>
        <w:pStyle w:val="1"/>
      </w:pPr>
      <w:bookmarkStart w:id="3" w:name="_Toc60663361"/>
      <w:r>
        <w:rPr>
          <w:rFonts w:hint="eastAsia"/>
        </w:rPr>
        <w:t>宿舍确认操作说明</w:t>
      </w:r>
      <w:bookmarkEnd w:id="3"/>
    </w:p>
    <w:p w:rsidR="00A615CF" w:rsidRDefault="00C144BD">
      <w:pPr>
        <w:pStyle w:val="2"/>
      </w:pPr>
      <w:bookmarkStart w:id="4" w:name="_Toc60663362"/>
      <w:r>
        <w:rPr>
          <w:rFonts w:hint="eastAsia"/>
        </w:rPr>
        <w:t>功能入口</w:t>
      </w:r>
      <w:bookmarkStart w:id="5" w:name="_GoBack"/>
      <w:bookmarkEnd w:id="4"/>
      <w:bookmarkEnd w:id="5"/>
    </w:p>
    <w:p w:rsidR="00A615CF" w:rsidRPr="00831D09" w:rsidRDefault="00C144BD">
      <w:pPr>
        <w:rPr>
          <w:b/>
          <w:sz w:val="30"/>
          <w:szCs w:val="30"/>
        </w:rPr>
      </w:pPr>
      <w:r w:rsidRPr="00831D09">
        <w:rPr>
          <w:rFonts w:hint="eastAsia"/>
          <w:b/>
          <w:sz w:val="30"/>
          <w:szCs w:val="30"/>
          <w:highlight w:val="yellow"/>
        </w:rPr>
        <w:t>登陆链接：</w:t>
      </w:r>
      <w:hyperlink r:id="rId11" w:history="1">
        <w:r w:rsidRPr="00831D09">
          <w:rPr>
            <w:rStyle w:val="ae"/>
            <w:b/>
            <w:sz w:val="30"/>
            <w:szCs w:val="30"/>
            <w:highlight w:val="yellow"/>
          </w:rPr>
          <w:t>http://ecampus.nfu.edu.cn/eca/login</w:t>
        </w:r>
      </w:hyperlink>
      <w:r w:rsidRPr="00831D09">
        <w:rPr>
          <w:b/>
          <w:sz w:val="30"/>
          <w:szCs w:val="30"/>
        </w:rPr>
        <w:t xml:space="preserve"> </w:t>
      </w:r>
    </w:p>
    <w:p w:rsidR="00A615CF" w:rsidRDefault="00C144BD">
      <w:r>
        <w:rPr>
          <w:rFonts w:hint="eastAsia"/>
        </w:rPr>
        <w:t>学生登陆教务系统，【功能选择】</w:t>
      </w:r>
      <w:r>
        <w:rPr>
          <w:rFonts w:hint="eastAsia"/>
        </w:rPr>
        <w:t>-</w:t>
      </w:r>
      <w:r>
        <w:rPr>
          <w:rFonts w:hint="eastAsia"/>
        </w:rPr>
        <w:t>【宿舍与迎新系统】</w:t>
      </w:r>
      <w:r>
        <w:rPr>
          <w:rFonts w:hint="eastAsia"/>
        </w:rPr>
        <w:t>-</w:t>
      </w:r>
      <w:r>
        <w:rPr>
          <w:rFonts w:hint="eastAsia"/>
        </w:rPr>
        <w:t>【学生宿舍】</w:t>
      </w:r>
      <w:r>
        <w:rPr>
          <w:rFonts w:hint="eastAsia"/>
        </w:rPr>
        <w:t>-</w:t>
      </w:r>
      <w:r>
        <w:rPr>
          <w:rFonts w:hint="eastAsia"/>
        </w:rPr>
        <w:t>【宿舍确认】</w:t>
      </w:r>
    </w:p>
    <w:p w:rsidR="00A615CF" w:rsidRDefault="00C144BD">
      <w:r>
        <w:rPr>
          <w:noProof/>
        </w:rPr>
        <w:drawing>
          <wp:inline distT="0" distB="0" distL="114300" distR="114300">
            <wp:extent cx="2011045" cy="2881630"/>
            <wp:effectExtent l="0" t="0" r="825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027" cy="294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r>
        <w:rPr>
          <w:noProof/>
        </w:rPr>
        <w:lastRenderedPageBreak/>
        <w:drawing>
          <wp:inline distT="0" distB="0" distL="114300" distR="114300">
            <wp:extent cx="2805430" cy="2070735"/>
            <wp:effectExtent l="0" t="0" r="0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904" cy="207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pStyle w:val="2"/>
      </w:pPr>
      <w:bookmarkStart w:id="6" w:name="_Toc60663363"/>
      <w:r>
        <w:rPr>
          <w:rFonts w:hint="eastAsia"/>
        </w:rPr>
        <w:t>宿舍确认</w:t>
      </w:r>
      <w:bookmarkEnd w:id="6"/>
    </w:p>
    <w:p w:rsidR="00A615CF" w:rsidRDefault="00C144BD">
      <w:pPr>
        <w:rPr>
          <w:b/>
        </w:rPr>
      </w:pPr>
      <w:r>
        <w:rPr>
          <w:rFonts w:hint="eastAsia"/>
          <w:b/>
        </w:rPr>
        <w:t>操作入口：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宿舍与迎新系统</w:t>
      </w:r>
      <w:r>
        <w:rPr>
          <w:rFonts w:hint="eastAsia"/>
          <w:b/>
        </w:rPr>
        <w:t xml:space="preserve"> </w:t>
      </w:r>
      <w:r>
        <w:sym w:font="Wingdings" w:char="F0E0"/>
      </w:r>
      <w:r>
        <w:rPr>
          <w:b/>
        </w:rPr>
        <w:t xml:space="preserve"> </w:t>
      </w:r>
      <w:r>
        <w:rPr>
          <w:rFonts w:hint="eastAsia"/>
          <w:b/>
        </w:rPr>
        <w:t>学生宿舍</w:t>
      </w:r>
      <w:r>
        <w:rPr>
          <w:rFonts w:hint="eastAsia"/>
          <w:b/>
        </w:rPr>
        <w:t xml:space="preserve"> </w:t>
      </w:r>
      <w:r>
        <w:sym w:font="Wingdings" w:char="F0E0"/>
      </w:r>
      <w:r>
        <w:rPr>
          <w:b/>
        </w:rPr>
        <w:t xml:space="preserve"> </w:t>
      </w:r>
      <w:r>
        <w:rPr>
          <w:rFonts w:hint="eastAsia"/>
          <w:b/>
        </w:rPr>
        <w:t>宿舍确认</w:t>
      </w:r>
    </w:p>
    <w:p w:rsidR="00A615CF" w:rsidRDefault="00C144BD">
      <w:pPr>
        <w:ind w:firstLineChars="200" w:firstLine="420"/>
        <w:rPr>
          <w:b/>
        </w:rPr>
      </w:pPr>
      <w:r>
        <w:rPr>
          <w:rFonts w:hint="eastAsia"/>
          <w:bCs/>
        </w:rPr>
        <w:t>在</w:t>
      </w:r>
      <w:r>
        <w:rPr>
          <w:rFonts w:hint="eastAsia"/>
          <w:b/>
        </w:rPr>
        <w:t>非开放时间段内</w:t>
      </w:r>
      <w:r>
        <w:rPr>
          <w:rFonts w:hint="eastAsia"/>
          <w:bCs/>
        </w:rPr>
        <w:t>，学生不能进行宿舍确认，页面显示如下：</w:t>
      </w:r>
    </w:p>
    <w:p w:rsidR="00A615CF" w:rsidRDefault="00C144BD">
      <w:pPr>
        <w:rPr>
          <w:b/>
        </w:rPr>
      </w:pPr>
      <w:r>
        <w:rPr>
          <w:noProof/>
        </w:rPr>
        <w:drawing>
          <wp:inline distT="0" distB="0" distL="114300" distR="114300">
            <wp:extent cx="5268595" cy="2367280"/>
            <wp:effectExtent l="0" t="0" r="19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spacing w:line="276" w:lineRule="auto"/>
        <w:ind w:firstLineChars="200" w:firstLine="420"/>
      </w:pPr>
      <w:r>
        <w:rPr>
          <w:rFonts w:hint="eastAsia"/>
        </w:rPr>
        <w:t>在</w:t>
      </w:r>
      <w:r>
        <w:rPr>
          <w:rFonts w:hint="eastAsia"/>
          <w:b/>
          <w:bCs/>
        </w:rPr>
        <w:t>开放时间段内</w:t>
      </w:r>
      <w:r>
        <w:rPr>
          <w:rFonts w:hint="eastAsia"/>
        </w:rPr>
        <w:t>，学生进行宿舍信息确认。</w:t>
      </w:r>
    </w:p>
    <w:p w:rsidR="00A615CF" w:rsidRDefault="00C144BD">
      <w:pPr>
        <w:spacing w:line="276" w:lineRule="auto"/>
        <w:ind w:firstLineChars="200" w:firstLine="420"/>
        <w:jc w:val="left"/>
      </w:pPr>
      <w:r>
        <w:rPr>
          <w:rFonts w:hint="eastAsia"/>
        </w:rPr>
        <w:t>学生进入宿舍确认页面，选择是否漏水，填写个人电话和紧急联系人（家长电话），检查宿舍信息。</w:t>
      </w:r>
    </w:p>
    <w:p w:rsidR="00A615CF" w:rsidRDefault="00C144BD">
      <w:pPr>
        <w:spacing w:line="276" w:lineRule="auto"/>
        <w:ind w:firstLineChars="200" w:firstLine="420"/>
        <w:jc w:val="left"/>
      </w:pPr>
      <w:r>
        <w:rPr>
          <w:rFonts w:hint="eastAsia"/>
        </w:rPr>
        <w:t>（注意：是否漏水，个人电话和紧急联系人电话均为必填项，电话号码是</w:t>
      </w:r>
      <w:r>
        <w:rPr>
          <w:rFonts w:hint="eastAsia"/>
        </w:rPr>
        <w:t>11</w:t>
      </w:r>
      <w:r>
        <w:rPr>
          <w:rFonts w:hint="eastAsia"/>
        </w:rPr>
        <w:t>位数）</w:t>
      </w:r>
    </w:p>
    <w:p w:rsidR="00ED5D93" w:rsidRDefault="00C144BD" w:rsidP="00ED5D93">
      <w:pPr>
        <w:spacing w:line="276" w:lineRule="auto"/>
        <w:jc w:val="left"/>
      </w:pPr>
      <w:r>
        <w:rPr>
          <w:noProof/>
        </w:rPr>
        <w:lastRenderedPageBreak/>
        <w:drawing>
          <wp:inline distT="0" distB="0" distL="114300" distR="114300">
            <wp:extent cx="5267325" cy="2378075"/>
            <wp:effectExtent l="0" t="0" r="317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 w:rsidP="00ED5D93">
      <w:pPr>
        <w:spacing w:line="276" w:lineRule="auto"/>
        <w:ind w:firstLineChars="200" w:firstLine="420"/>
        <w:jc w:val="left"/>
      </w:pPr>
      <w:r>
        <w:rPr>
          <w:rFonts w:hint="eastAsia"/>
        </w:rPr>
        <w:t>确认宿舍信息时分两种情况，一种是页面显示宿舍信息是正确的，另一种是页面显示宿舍信息是错误的。以下分别介绍两种情况的操作。</w:t>
      </w:r>
    </w:p>
    <w:p w:rsidR="00A615CF" w:rsidRDefault="00C144BD">
      <w:pPr>
        <w:pStyle w:val="3"/>
      </w:pPr>
      <w:bookmarkStart w:id="7" w:name="_Toc60663364"/>
      <w:r>
        <w:rPr>
          <w:rFonts w:hint="eastAsia"/>
        </w:rPr>
        <w:t>信息确认无误</w:t>
      </w:r>
      <w:bookmarkEnd w:id="7"/>
    </w:p>
    <w:p w:rsidR="00A615CF" w:rsidRDefault="00C144BD">
      <w:pPr>
        <w:spacing w:line="276" w:lineRule="auto"/>
        <w:ind w:firstLineChars="200" w:firstLine="420"/>
      </w:pPr>
      <w:r>
        <w:rPr>
          <w:rFonts w:hint="eastAsia"/>
        </w:rPr>
        <w:t>如果信息无误，点击【确认无误】按钮。弹框二次确认，确定提交点【是】。</w:t>
      </w:r>
    </w:p>
    <w:p w:rsidR="00A615CF" w:rsidRDefault="00C144BD">
      <w:pPr>
        <w:spacing w:line="276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（注意：提交后不能修改，请谨慎操作）</w:t>
      </w:r>
    </w:p>
    <w:p w:rsidR="00A615CF" w:rsidRDefault="00C144BD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65420" cy="2369820"/>
            <wp:effectExtent l="0" t="0" r="508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spacing w:line="276" w:lineRule="auto"/>
        <w:ind w:firstLineChars="200" w:firstLine="420"/>
      </w:pPr>
      <w:r>
        <w:rPr>
          <w:noProof/>
        </w:rPr>
        <w:lastRenderedPageBreak/>
        <w:drawing>
          <wp:inline distT="0" distB="0" distL="114300" distR="114300">
            <wp:extent cx="5269230" cy="2397760"/>
            <wp:effectExtent l="0" t="0" r="127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pStyle w:val="3"/>
      </w:pPr>
      <w:bookmarkStart w:id="8" w:name="_Toc60663365"/>
      <w:r>
        <w:rPr>
          <w:rFonts w:hint="eastAsia"/>
        </w:rPr>
        <w:t>信息确认有误</w:t>
      </w:r>
      <w:bookmarkEnd w:id="8"/>
    </w:p>
    <w:p w:rsidR="00A615CF" w:rsidRDefault="00C144BD">
      <w:pPr>
        <w:spacing w:line="276" w:lineRule="auto"/>
        <w:ind w:firstLineChars="200" w:firstLine="420"/>
      </w:pPr>
      <w:r>
        <w:rPr>
          <w:rFonts w:hint="eastAsia"/>
        </w:rPr>
        <w:t>若是信息有误，点击【确认有误】，重新填写正确宿舍信息</w:t>
      </w:r>
      <w:r>
        <w:rPr>
          <w:rFonts w:hint="eastAsia"/>
          <w:b/>
          <w:bCs/>
        </w:rPr>
        <w:t>（全部信息均为必填）</w:t>
      </w:r>
      <w:r>
        <w:rPr>
          <w:rFonts w:hint="eastAsia"/>
        </w:rPr>
        <w:t>，点击【确认】。</w:t>
      </w:r>
    </w:p>
    <w:p w:rsidR="00A615CF" w:rsidRDefault="00C144BD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67325" cy="2378075"/>
            <wp:effectExtent l="0" t="0" r="317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spacing w:line="276" w:lineRule="auto"/>
        <w:ind w:firstLineChars="200" w:firstLine="420"/>
      </w:pPr>
      <w:r>
        <w:rPr>
          <w:rFonts w:hint="eastAsia"/>
        </w:rPr>
        <w:t>确认填写的信息正确后，点击【是】。</w:t>
      </w:r>
      <w:r>
        <w:rPr>
          <w:rFonts w:hint="eastAsia"/>
          <w:b/>
          <w:bCs/>
        </w:rPr>
        <w:t>（注意：确认提交后不能修改，请谨慎操作）</w:t>
      </w:r>
    </w:p>
    <w:p w:rsidR="00A615CF" w:rsidRDefault="00C144BD">
      <w:pPr>
        <w:spacing w:line="276" w:lineRule="auto"/>
        <w:ind w:firstLineChars="200" w:firstLine="420"/>
      </w:pPr>
      <w:r>
        <w:rPr>
          <w:noProof/>
        </w:rPr>
        <w:lastRenderedPageBreak/>
        <w:drawing>
          <wp:inline distT="0" distB="0" distL="114300" distR="114300">
            <wp:extent cx="5264785" cy="2372995"/>
            <wp:effectExtent l="0" t="0" r="571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spacing w:line="276" w:lineRule="auto"/>
        <w:ind w:firstLineChars="200" w:firstLine="420"/>
        <w:jc w:val="left"/>
      </w:pPr>
      <w:r>
        <w:rPr>
          <w:rFonts w:hint="eastAsia"/>
        </w:rPr>
        <w:t>提交后，系统会自动检测提交的宿舍是否已经有人入住，如果有人入住，则提示“该宿舍已被占用，提交正确的宿舍信息后请及时联系辅导员调整宿舍”。确认提交点【是】。</w:t>
      </w:r>
    </w:p>
    <w:p w:rsidR="00A615CF" w:rsidRDefault="00C144BD">
      <w:pPr>
        <w:spacing w:line="276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>
            <wp:extent cx="5271135" cy="2372995"/>
            <wp:effectExtent l="0" t="0" r="12065" b="19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spacing w:line="276" w:lineRule="auto"/>
        <w:ind w:firstLineChars="200" w:firstLine="420"/>
      </w:pPr>
      <w:r>
        <w:rPr>
          <w:rFonts w:hint="eastAsia"/>
        </w:rPr>
        <w:t>如果没有人入住，则提交成功。提示“确认成功”</w:t>
      </w:r>
    </w:p>
    <w:p w:rsidR="00A615CF" w:rsidRDefault="00C144BD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67325" cy="2362200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615CF" w:rsidRDefault="00C144BD">
      <w:pPr>
        <w:spacing w:line="276" w:lineRule="auto"/>
      </w:pPr>
      <w:r>
        <w:rPr>
          <w:rFonts w:hint="eastAsia"/>
        </w:rPr>
        <w:t>另：</w:t>
      </w:r>
    </w:p>
    <w:p w:rsidR="00A615CF" w:rsidRDefault="00C144BD">
      <w:pPr>
        <w:spacing w:line="276" w:lineRule="auto"/>
      </w:pPr>
      <w:r>
        <w:rPr>
          <w:rFonts w:hint="eastAsia"/>
        </w:rPr>
        <w:t>系统会自动检测填写的宿舍是不是与原宿舍信息一致，如果一致，不能提交。填写正确的宿舍信息或者点击【确认无误】按钮。</w:t>
      </w:r>
    </w:p>
    <w:p w:rsidR="00A615CF" w:rsidRDefault="00C144BD">
      <w:pPr>
        <w:spacing w:line="276" w:lineRule="auto"/>
      </w:pPr>
      <w:r>
        <w:rPr>
          <w:noProof/>
        </w:rPr>
        <w:lastRenderedPageBreak/>
        <w:drawing>
          <wp:inline distT="0" distB="0" distL="114300" distR="114300">
            <wp:extent cx="5267325" cy="2383790"/>
            <wp:effectExtent l="0" t="0" r="317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A61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E1" w:rsidRDefault="005F05E1" w:rsidP="00ED5D93">
      <w:r>
        <w:separator/>
      </w:r>
    </w:p>
  </w:endnote>
  <w:endnote w:type="continuationSeparator" w:id="0">
    <w:p w:rsidR="005F05E1" w:rsidRDefault="005F05E1" w:rsidP="00ED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E1" w:rsidRDefault="005F05E1" w:rsidP="00ED5D93">
      <w:r>
        <w:separator/>
      </w:r>
    </w:p>
  </w:footnote>
  <w:footnote w:type="continuationSeparator" w:id="0">
    <w:p w:rsidR="005F05E1" w:rsidRDefault="005F05E1" w:rsidP="00ED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6EE916"/>
    <w:multiLevelType w:val="multilevel"/>
    <w:tmpl w:val="A96EE916"/>
    <w:lvl w:ilvl="0">
      <w:start w:val="1"/>
      <w:numFmt w:val="decimal"/>
      <w:pStyle w:val="1"/>
      <w:isLgl/>
      <w:suff w:val="space"/>
      <w:lvlText w:val="%1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 w:tentative="1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 w:tentative="1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 w:tentative="1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 w:tentative="1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B"/>
    <w:rsid w:val="001A625C"/>
    <w:rsid w:val="003F7063"/>
    <w:rsid w:val="004F620C"/>
    <w:rsid w:val="00547D8E"/>
    <w:rsid w:val="005B36BD"/>
    <w:rsid w:val="005F05E1"/>
    <w:rsid w:val="006B67D0"/>
    <w:rsid w:val="00783FF0"/>
    <w:rsid w:val="007F3883"/>
    <w:rsid w:val="00831D09"/>
    <w:rsid w:val="00935F0E"/>
    <w:rsid w:val="009F2C81"/>
    <w:rsid w:val="00A615CF"/>
    <w:rsid w:val="00AC2A72"/>
    <w:rsid w:val="00BA29BB"/>
    <w:rsid w:val="00C144BD"/>
    <w:rsid w:val="00CB5AE7"/>
    <w:rsid w:val="00EB4516"/>
    <w:rsid w:val="00EC7E23"/>
    <w:rsid w:val="00ED5D93"/>
    <w:rsid w:val="00F367C4"/>
    <w:rsid w:val="00FE3231"/>
    <w:rsid w:val="014A3038"/>
    <w:rsid w:val="018D6321"/>
    <w:rsid w:val="03CD15F1"/>
    <w:rsid w:val="051D5781"/>
    <w:rsid w:val="07951194"/>
    <w:rsid w:val="07E53D00"/>
    <w:rsid w:val="090A650E"/>
    <w:rsid w:val="096E061A"/>
    <w:rsid w:val="0F073579"/>
    <w:rsid w:val="11DE56D4"/>
    <w:rsid w:val="1EDA4044"/>
    <w:rsid w:val="21BC1C11"/>
    <w:rsid w:val="22370440"/>
    <w:rsid w:val="25C11F0C"/>
    <w:rsid w:val="270657FE"/>
    <w:rsid w:val="2E823064"/>
    <w:rsid w:val="313E5034"/>
    <w:rsid w:val="329A4DCA"/>
    <w:rsid w:val="3A725475"/>
    <w:rsid w:val="3BF8481F"/>
    <w:rsid w:val="48BF4294"/>
    <w:rsid w:val="4D063830"/>
    <w:rsid w:val="51151914"/>
    <w:rsid w:val="59861ED0"/>
    <w:rsid w:val="63065F49"/>
    <w:rsid w:val="675D181E"/>
    <w:rsid w:val="757C1AE3"/>
    <w:rsid w:val="7A2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ADF7C59-EEF8-47CE-A0E0-C202F18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autoSpaceDE w:val="0"/>
      <w:autoSpaceDN w:val="0"/>
      <w:adjustRightInd w:val="0"/>
      <w:spacing w:line="360" w:lineRule="auto"/>
      <w:ind w:firstLineChars="200" w:firstLine="480"/>
      <w:jc w:val="left"/>
      <w:textAlignment w:val="baseline"/>
    </w:pPr>
    <w:rPr>
      <w:rFonts w:ascii="楷体_GB2312" w:eastAsia="楷体_GB2312"/>
      <w:kern w:val="0"/>
      <w:sz w:val="24"/>
      <w:szCs w:val="20"/>
    </w:r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2">
    <w:name w:val="无间隔1"/>
    <w:link w:val="Char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无间隔 Char"/>
    <w:basedOn w:val="a0"/>
    <w:link w:val="12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标题 字符"/>
    <w:basedOn w:val="a0"/>
    <w:link w:val="ac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WPSOffice1">
    <w:name w:val="WPSOffice手动目录 1"/>
    <w:qFormat/>
  </w:style>
  <w:style w:type="character" w:customStyle="1" w:styleId="30">
    <w:name w:val="标题 3 字符"/>
    <w:link w:val="3"/>
    <w:uiPriority w:val="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ampus.nfu.edu.cn/eca/logi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package" Target="embeddings/Microsoft_Visio___.vsdx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2019-07-26T00:00:00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207</Words>
  <Characters>1184</Characters>
  <Application>Microsoft Office Word</Application>
  <DocSecurity>0</DocSecurity>
  <Lines>9</Lines>
  <Paragraphs>2</Paragraphs>
  <ScaleCrop>false</ScaleCrop>
  <Company>中山大学南方学院信息中心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学生选院系使用手册</dc:title>
  <dc:creator>lzx</dc:creator>
  <cp:lastModifiedBy>9711</cp:lastModifiedBy>
  <cp:revision>13</cp:revision>
  <dcterms:created xsi:type="dcterms:W3CDTF">2019-07-28T15:27:00Z</dcterms:created>
  <dcterms:modified xsi:type="dcterms:W3CDTF">2021-01-15T07:05:00Z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