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10" w:tblpY="2523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3333"/>
        <w:gridCol w:w="1676"/>
        <w:gridCol w:w="837"/>
        <w:gridCol w:w="829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评价项目</w:t>
            </w:r>
          </w:p>
        </w:tc>
        <w:tc>
          <w:tcPr>
            <w:tcW w:w="333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val="en-US" w:eastAsia="zh-CN"/>
              </w:rPr>
              <w:t>评分方式</w:t>
            </w:r>
          </w:p>
        </w:tc>
        <w:tc>
          <w:tcPr>
            <w:tcW w:w="475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参照分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得分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52" w:type="dxa"/>
            <w:vMerge w:val="restart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小老师</w:t>
            </w:r>
            <w:r>
              <w:rPr>
                <w:rFonts w:hint="eastAsia"/>
                <w:lang w:val="en-US" w:eastAsia="zh-CN"/>
              </w:rPr>
              <w:t>课堂</w:t>
            </w:r>
            <w:r>
              <w:rPr>
                <w:rFonts w:hint="eastAsia"/>
              </w:rPr>
              <w:t>准备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课程表现成果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0%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报送视频、课件等材料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20分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根据易班考勤人和代表学员上课体验感进行评分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6-10分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55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优课活跃度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%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根据易后台数据进行评分</w:t>
            </w:r>
          </w:p>
        </w:tc>
        <w:tc>
          <w:tcPr>
            <w:tcW w:w="1676" w:type="dxa"/>
            <w:vAlign w:val="center"/>
          </w:tcPr>
          <w:p>
            <w:pPr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第1名：10分</w:t>
            </w:r>
          </w:p>
          <w:p>
            <w:pPr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第2名：8分</w:t>
            </w:r>
          </w:p>
          <w:p>
            <w:pPr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第3名：6分</w:t>
            </w:r>
          </w:p>
          <w:p>
            <w:pPr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第4、5名5分</w:t>
            </w:r>
          </w:p>
          <w:p>
            <w:pPr>
              <w:jc w:val="left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其余3分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学员</w:t>
            </w:r>
            <w:r>
              <w:rPr>
                <w:rFonts w:hint="eastAsia"/>
                <w:lang w:val="en-US" w:eastAsia="zh-CN"/>
              </w:rPr>
              <w:t>评</w:t>
            </w:r>
            <w:r>
              <w:rPr>
                <w:rFonts w:hint="eastAsia"/>
              </w:rPr>
              <w:t>分10%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学员填写调查问卷给相应“励能计划”课堂打分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0-10分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取平均分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52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成果展20%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报送成果展视频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报送成果展推文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552" w:type="dxa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课程考勤20%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每一次考勤占5</w:t>
            </w:r>
            <w:r>
              <w:rPr>
                <w:rFonts w:hint="eastAsia"/>
                <w:lang w:val="en-US" w:eastAsia="zh-CN"/>
              </w:rPr>
              <w:t>%）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根据易班考勤记录进行评分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0-20分</w:t>
            </w:r>
          </w:p>
          <w:p>
            <w:pPr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对应的考勤分数*相应的占比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</w:rPr>
              <w:t>投票10%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校易班面向全校师生组织线上投票，每人每天可投一票</w:t>
            </w:r>
          </w:p>
        </w:tc>
        <w:tc>
          <w:tcPr>
            <w:tcW w:w="1676" w:type="dxa"/>
            <w:vAlign w:val="center"/>
          </w:tcPr>
          <w:p>
            <w:pPr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第1名：10分</w:t>
            </w:r>
          </w:p>
          <w:p>
            <w:pPr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第2名：8分</w:t>
            </w:r>
          </w:p>
          <w:p>
            <w:pPr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第3名：6分</w:t>
            </w:r>
          </w:p>
          <w:p>
            <w:pPr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第4、5名5分</w:t>
            </w:r>
          </w:p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其余3分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561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附件2：优秀项目评分标准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注：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1、请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各项目组织单位在12月30日前报送关评选材料：视频、课件等材料、成果展视频、推文（均可汇总到百度网盘发链接）。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2、如果课程申请了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减少课时，或未完成所有课程内容，按未完成度适当在考勤分中扣分。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459E"/>
    <w:rsid w:val="1129459E"/>
    <w:rsid w:val="224912DC"/>
    <w:rsid w:val="336815A2"/>
    <w:rsid w:val="34103737"/>
    <w:rsid w:val="48B2647A"/>
    <w:rsid w:val="49314A21"/>
    <w:rsid w:val="58A64809"/>
    <w:rsid w:val="5AB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2020-12-13T13:47:00Z</dcterms:created>
  <dc:creator>白茶</dc:creator>
  <cp:lastModifiedBy>输入中文娟娟娟</cp:lastModifiedBy>
  <dcterms:modified xsi:type="dcterms:W3CDTF">2020-12-24T03:03:51Z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